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ECD8" w14:textId="33E619A0" w:rsidR="005F667F" w:rsidRPr="005F667F" w:rsidRDefault="005F667F" w:rsidP="005F667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F667F">
        <w:rPr>
          <w:rFonts w:ascii="Sylfaen" w:hAnsi="Sylfaen"/>
          <w:b/>
          <w:sz w:val="28"/>
          <w:szCs w:val="28"/>
          <w:lang w:val="ka-GE"/>
        </w:rPr>
        <w:t xml:space="preserve">სსიპ </w:t>
      </w:r>
      <w:r w:rsidRPr="005F667F">
        <w:rPr>
          <w:rFonts w:ascii="Sylfaen" w:hAnsi="Sylfaen"/>
          <w:b/>
          <w:sz w:val="28"/>
          <w:szCs w:val="28"/>
          <w:lang w:val="ka-GE"/>
        </w:rPr>
        <w:t xml:space="preserve">ჯემალ ქათამაძის </w:t>
      </w:r>
      <w:r w:rsidRPr="005F667F">
        <w:rPr>
          <w:rFonts w:ascii="Sylfaen" w:hAnsi="Sylfaen"/>
          <w:b/>
          <w:sz w:val="28"/>
          <w:szCs w:val="28"/>
          <w:lang w:val="ka-GE"/>
        </w:rPr>
        <w:t xml:space="preserve"> სახელობის ქობულეთის მუნიციპალიტეტის სოფელ </w:t>
      </w:r>
      <w:bookmarkStart w:id="0" w:name="_GoBack"/>
      <w:bookmarkEnd w:id="0"/>
      <w:r w:rsidRPr="005F667F">
        <w:rPr>
          <w:rFonts w:ascii="Sylfaen" w:hAnsi="Sylfaen"/>
          <w:b/>
          <w:sz w:val="28"/>
          <w:szCs w:val="28"/>
          <w:lang w:val="ka-GE"/>
        </w:rPr>
        <w:t xml:space="preserve">ციხისძირის </w:t>
      </w:r>
      <w:r w:rsidRPr="005F667F">
        <w:rPr>
          <w:rFonts w:ascii="Sylfaen" w:hAnsi="Sylfaen"/>
          <w:b/>
          <w:sz w:val="28"/>
          <w:szCs w:val="28"/>
          <w:lang w:val="ka-GE"/>
        </w:rPr>
        <w:t xml:space="preserve"> საჯარო სკოლა</w:t>
      </w:r>
    </w:p>
    <w:p w14:paraId="740607A7" w14:textId="77777777" w:rsidR="005F667F" w:rsidRDefault="005F667F" w:rsidP="005F667F">
      <w:pPr>
        <w:ind w:left="90"/>
      </w:pPr>
    </w:p>
    <w:p w14:paraId="602AFC61" w14:textId="77777777" w:rsidR="005F667F" w:rsidRPr="005F667F" w:rsidRDefault="005F667F" w:rsidP="005F667F">
      <w:pPr>
        <w:rPr>
          <w:rFonts w:ascii="Sylfaen" w:hAnsi="Sylfaen"/>
          <w:sz w:val="24"/>
          <w:szCs w:val="24"/>
          <w:lang w:val="ka-GE"/>
        </w:rPr>
      </w:pPr>
    </w:p>
    <w:p w14:paraId="1E7AF019" w14:textId="26608715" w:rsidR="0058253E" w:rsidRPr="00823A9C" w:rsidRDefault="003F0F46" w:rsidP="005F667F">
      <w:pPr>
        <w:pStyle w:val="ListParagraph"/>
        <w:numPr>
          <w:ilvl w:val="0"/>
          <w:numId w:val="2"/>
        </w:numPr>
        <w:ind w:left="90" w:firstLine="0"/>
        <w:rPr>
          <w:rFonts w:ascii="Sylfaen" w:hAnsi="Sylfaen"/>
          <w:sz w:val="24"/>
          <w:szCs w:val="24"/>
          <w:lang w:val="ka-GE"/>
        </w:rPr>
      </w:pPr>
      <w:r w:rsidRPr="00823A9C">
        <w:rPr>
          <w:rFonts w:ascii="Sylfaen" w:hAnsi="Sylfaen"/>
          <w:sz w:val="24"/>
          <w:szCs w:val="24"/>
          <w:lang w:val="ka-GE"/>
        </w:rPr>
        <w:t xml:space="preserve">სკოლის ბიბლიოთეკის ინფრასტრუქტურა და მატერიალურ ტექნიკური ბაზა აუცილებელ მოთხოვნებს სრულყოფილად </w:t>
      </w:r>
      <w:r w:rsidR="00BF2632" w:rsidRPr="00823A9C">
        <w:rPr>
          <w:rFonts w:ascii="Sylfaen" w:hAnsi="Sylfaen"/>
          <w:sz w:val="24"/>
          <w:szCs w:val="24"/>
          <w:lang w:val="ka-GE"/>
        </w:rPr>
        <w:t>შ</w:t>
      </w:r>
      <w:r w:rsidRPr="00823A9C">
        <w:rPr>
          <w:rFonts w:ascii="Sylfaen" w:hAnsi="Sylfaen"/>
          <w:sz w:val="24"/>
          <w:szCs w:val="24"/>
          <w:lang w:val="ka-GE"/>
        </w:rPr>
        <w:t>ეიძლება არა,</w:t>
      </w:r>
      <w:r w:rsidR="00BF2632" w:rsidRPr="00823A9C">
        <w:rPr>
          <w:rFonts w:ascii="Sylfaen" w:hAnsi="Sylfaen"/>
          <w:sz w:val="24"/>
          <w:szCs w:val="24"/>
          <w:lang w:val="ka-GE"/>
        </w:rPr>
        <w:t xml:space="preserve"> </w:t>
      </w:r>
      <w:r w:rsidRPr="00823A9C">
        <w:rPr>
          <w:rFonts w:ascii="Sylfaen" w:hAnsi="Sylfaen"/>
          <w:sz w:val="24"/>
          <w:szCs w:val="24"/>
          <w:lang w:val="ka-GE"/>
        </w:rPr>
        <w:t>მაგრამ ნაწილობრივ მაინც აკმაყოფილებს.</w:t>
      </w:r>
      <w:r w:rsidR="00C57ABB" w:rsidRPr="00823A9C">
        <w:rPr>
          <w:rFonts w:ascii="Sylfaen" w:hAnsi="Sylfaen"/>
          <w:sz w:val="24"/>
          <w:szCs w:val="24"/>
          <w:lang w:val="ka-GE"/>
        </w:rPr>
        <w:t xml:space="preserve"> </w:t>
      </w:r>
      <w:r w:rsidRPr="00823A9C">
        <w:rPr>
          <w:rFonts w:ascii="Sylfaen" w:hAnsi="Sylfaen"/>
          <w:sz w:val="24"/>
          <w:szCs w:val="24"/>
          <w:lang w:val="ka-GE"/>
        </w:rPr>
        <w:t xml:space="preserve">სკოლის რესურსების გამოყენებით ვცდილობ სწავლა </w:t>
      </w:r>
      <w:r w:rsidR="00C57ABB" w:rsidRPr="00823A9C">
        <w:rPr>
          <w:rFonts w:ascii="Sylfaen" w:hAnsi="Sylfaen"/>
          <w:sz w:val="24"/>
          <w:szCs w:val="24"/>
          <w:lang w:val="ka-GE"/>
        </w:rPr>
        <w:t>–</w:t>
      </w:r>
      <w:r w:rsidRPr="00823A9C">
        <w:rPr>
          <w:rFonts w:ascii="Sylfaen" w:hAnsi="Sylfaen"/>
          <w:sz w:val="24"/>
          <w:szCs w:val="24"/>
          <w:lang w:val="ka-GE"/>
        </w:rPr>
        <w:t>სწავლებისთვის</w:t>
      </w:r>
      <w:r w:rsidR="00C57ABB" w:rsidRPr="00823A9C">
        <w:rPr>
          <w:rFonts w:ascii="Sylfaen" w:hAnsi="Sylfaen"/>
          <w:sz w:val="24"/>
          <w:szCs w:val="24"/>
          <w:lang w:val="ka-GE"/>
        </w:rPr>
        <w:t xml:space="preserve"> </w:t>
      </w:r>
      <w:r w:rsidRPr="00823A9C">
        <w:rPr>
          <w:rFonts w:ascii="Sylfaen" w:hAnsi="Sylfaen"/>
          <w:sz w:val="24"/>
          <w:szCs w:val="24"/>
          <w:lang w:val="ka-GE"/>
        </w:rPr>
        <w:t>აუცილებელი მოთხოვნები,</w:t>
      </w:r>
      <w:r w:rsidR="00C57ABB" w:rsidRPr="00823A9C">
        <w:rPr>
          <w:rFonts w:ascii="Sylfaen" w:hAnsi="Sylfaen"/>
          <w:sz w:val="24"/>
          <w:szCs w:val="24"/>
          <w:lang w:val="ka-GE"/>
        </w:rPr>
        <w:t xml:space="preserve"> </w:t>
      </w:r>
      <w:r w:rsidRPr="00823A9C">
        <w:rPr>
          <w:rFonts w:ascii="Sylfaen" w:hAnsi="Sylfaen"/>
          <w:sz w:val="24"/>
          <w:szCs w:val="24"/>
          <w:lang w:val="ka-GE"/>
        </w:rPr>
        <w:t>დავაკმაყოფილო, მივაწოდო წიგნები,</w:t>
      </w:r>
      <w:r w:rsidR="00C57ABB" w:rsidRPr="00823A9C">
        <w:rPr>
          <w:rFonts w:ascii="Sylfaen" w:hAnsi="Sylfaen"/>
          <w:sz w:val="24"/>
          <w:szCs w:val="24"/>
          <w:lang w:val="ka-GE"/>
        </w:rPr>
        <w:t xml:space="preserve"> </w:t>
      </w:r>
      <w:r w:rsidRPr="00823A9C">
        <w:rPr>
          <w:rFonts w:ascii="Sylfaen" w:hAnsi="Sylfaen"/>
          <w:sz w:val="24"/>
          <w:szCs w:val="24"/>
          <w:lang w:val="ka-GE"/>
        </w:rPr>
        <w:t>რესურსი.ამა თუ იმ საჭიროების შემთხვევაში.</w:t>
      </w:r>
    </w:p>
    <w:p w14:paraId="726B6863" w14:textId="1D9087FE" w:rsidR="003F0F46" w:rsidRPr="00823A9C" w:rsidRDefault="003F0F46" w:rsidP="00986A97">
      <w:pPr>
        <w:rPr>
          <w:rFonts w:ascii="Sylfaen" w:hAnsi="Sylfaen"/>
          <w:sz w:val="32"/>
          <w:szCs w:val="32"/>
          <w:lang w:val="ka-GE"/>
        </w:rPr>
      </w:pPr>
    </w:p>
    <w:p w14:paraId="4CBDCFA6" w14:textId="32378522" w:rsidR="003F0F46" w:rsidRPr="00823A9C" w:rsidRDefault="00823A9C" w:rsidP="00986A97">
      <w:pPr>
        <w:pStyle w:val="NormalWeb"/>
        <w:numPr>
          <w:ilvl w:val="0"/>
          <w:numId w:val="2"/>
        </w:numPr>
        <w:spacing w:before="45" w:beforeAutospacing="0" w:after="45" w:afterAutospacing="0"/>
        <w:ind w:left="0" w:firstLine="0"/>
        <w:rPr>
          <w:rFonts w:ascii="Sylfaen" w:hAnsi="Sylfaen"/>
          <w:color w:val="000000"/>
          <w:lang w:val="ka-GE"/>
        </w:rPr>
      </w:pPr>
      <w:r w:rsidRPr="00823A9C">
        <w:rPr>
          <w:rFonts w:ascii="Sylfaen" w:hAnsi="Sylfaen"/>
          <w:color w:val="000000"/>
          <w:lang w:val="ka-GE"/>
        </w:rPr>
        <w:t xml:space="preserve">ბიბლიოთეკა მდიდარია წიგნადი ფონდით, მაგრამ სამწუხაროდ  იგი მოძველებულია და  </w:t>
      </w:r>
      <w:r w:rsidRPr="00823A9C">
        <w:rPr>
          <w:rFonts w:ascii="Sylfaen" w:hAnsi="Sylfaen" w:cs="Sylfaen"/>
          <w:lang w:val="ka-GE"/>
        </w:rPr>
        <w:t>ნაწილობრივ</w:t>
      </w:r>
      <w:r w:rsidRPr="00823A9C">
        <w:rPr>
          <w:rFonts w:ascii="Sylfaen" w:hAnsi="Sylfaen"/>
          <w:lang w:val="ka-GE"/>
        </w:rPr>
        <w:t xml:space="preserve"> </w:t>
      </w:r>
      <w:r w:rsidRPr="00823A9C">
        <w:rPr>
          <w:rFonts w:ascii="Sylfaen" w:hAnsi="Sylfaen" w:cs="Sylfaen"/>
          <w:lang w:val="ka-GE"/>
        </w:rPr>
        <w:t>პასუხობს</w:t>
      </w:r>
      <w:r w:rsidRPr="00823A9C">
        <w:rPr>
          <w:rFonts w:ascii="Sylfaen" w:hAnsi="Sylfaen"/>
          <w:lang w:val="ka-GE"/>
        </w:rPr>
        <w:t>,</w:t>
      </w:r>
      <w:r w:rsidRPr="00823A9C">
        <w:rPr>
          <w:rFonts w:ascii="Sylfaen" w:hAnsi="Sylfaen"/>
          <w:color w:val="000000"/>
          <w:lang w:val="ka-GE"/>
        </w:rPr>
        <w:t xml:space="preserve"> თანამედროვე მოთხოვნებს,  საბიბლიოთეკო ფონდი საჭიროებს განახლებას თანამედროვე ლიტერატურით. </w:t>
      </w:r>
      <w:r w:rsidRPr="00823A9C">
        <w:rPr>
          <w:rFonts w:ascii="Sylfaen" w:hAnsi="Sylfaen" w:cs="Sylfaen"/>
          <w:lang w:val="ka-GE"/>
        </w:rPr>
        <w:t>არ</w:t>
      </w:r>
      <w:r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არის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საკმარისი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კლასგარეშე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ლიტერატურა</w:t>
      </w:r>
      <w:r w:rsidR="001E16C3" w:rsidRPr="00823A9C">
        <w:rPr>
          <w:rFonts w:ascii="Sylfaen" w:hAnsi="Sylfaen"/>
          <w:lang w:val="ka-GE"/>
        </w:rPr>
        <w:t>,</w:t>
      </w:r>
      <w:r w:rsidR="00C57ABB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რომლებიც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მოსწავლეებს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სჭირდებათ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ამა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თუ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იმ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კონკურსში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მონაწილეობის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მიღებისათვის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ცოდნის</w:t>
      </w:r>
      <w:r w:rsidR="001E16C3" w:rsidRPr="00823A9C">
        <w:rPr>
          <w:rFonts w:ascii="Sylfaen" w:hAnsi="Sylfaen"/>
          <w:lang w:val="ka-GE"/>
        </w:rPr>
        <w:t xml:space="preserve"> </w:t>
      </w:r>
      <w:r w:rsidR="001E16C3" w:rsidRPr="00823A9C">
        <w:rPr>
          <w:rFonts w:ascii="Sylfaen" w:hAnsi="Sylfaen" w:cs="Sylfaen"/>
          <w:lang w:val="ka-GE"/>
        </w:rPr>
        <w:t>შესაძენად</w:t>
      </w:r>
      <w:r w:rsidR="001E16C3" w:rsidRPr="00823A9C">
        <w:rPr>
          <w:rFonts w:ascii="Sylfaen" w:hAnsi="Sylfaen"/>
          <w:lang w:val="ka-GE"/>
        </w:rPr>
        <w:t>.</w:t>
      </w:r>
    </w:p>
    <w:p w14:paraId="3CFD86A0" w14:textId="77777777" w:rsidR="00823A9C" w:rsidRDefault="00823A9C" w:rsidP="00986A97">
      <w:pPr>
        <w:pStyle w:val="ListParagraph"/>
        <w:ind w:left="0"/>
        <w:rPr>
          <w:rFonts w:ascii="Sylfaen" w:hAnsi="Sylfaen"/>
          <w:color w:val="000000"/>
          <w:lang w:val="ka-GE"/>
        </w:rPr>
      </w:pPr>
    </w:p>
    <w:p w14:paraId="7F20D4F7" w14:textId="77777777" w:rsidR="005F667F" w:rsidRPr="005F667F" w:rsidRDefault="001E16C3" w:rsidP="005F667F">
      <w:pPr>
        <w:pStyle w:val="NormalWeb"/>
        <w:numPr>
          <w:ilvl w:val="0"/>
          <w:numId w:val="2"/>
        </w:numPr>
        <w:spacing w:before="45" w:beforeAutospacing="0" w:after="45" w:afterAutospacing="0"/>
        <w:ind w:left="270" w:hanging="270"/>
        <w:rPr>
          <w:rFonts w:ascii="Sylfaen" w:hAnsi="Sylfaen"/>
          <w:color w:val="000000"/>
          <w:lang w:val="ka-GE"/>
        </w:rPr>
      </w:pPr>
      <w:r w:rsidRPr="00823A9C">
        <w:rPr>
          <w:rFonts w:ascii="Sylfaen" w:hAnsi="Sylfaen"/>
          <w:lang w:val="ka-GE"/>
        </w:rPr>
        <w:t xml:space="preserve">ელექტრონულ წიგნებთან </w:t>
      </w:r>
      <w:r w:rsidR="003E7D52" w:rsidRPr="00823A9C">
        <w:rPr>
          <w:rFonts w:ascii="Sylfaen" w:hAnsi="Sylfaen"/>
          <w:lang w:val="ka-GE"/>
        </w:rPr>
        <w:t>წვდომა არ მაქვს,ბიბლიოთეკას შესაბამისი ტექნიკური საშუალება არ გააჩნია.</w:t>
      </w:r>
      <w:r w:rsidR="00C57ABB" w:rsidRPr="00823A9C">
        <w:rPr>
          <w:rFonts w:ascii="Sylfaen" w:hAnsi="Sylfaen"/>
          <w:lang w:val="ka-GE"/>
        </w:rPr>
        <w:t xml:space="preserve">   </w:t>
      </w:r>
    </w:p>
    <w:p w14:paraId="2996F966" w14:textId="77777777" w:rsidR="005F667F" w:rsidRDefault="005F667F" w:rsidP="005F667F">
      <w:pPr>
        <w:pStyle w:val="ListParagraph"/>
        <w:rPr>
          <w:rFonts w:ascii="Sylfaen" w:hAnsi="Sylfaen"/>
          <w:lang w:val="ka-GE"/>
        </w:rPr>
      </w:pPr>
    </w:p>
    <w:p w14:paraId="7EE77395" w14:textId="3BB90D43" w:rsidR="003E7D52" w:rsidRPr="005F667F" w:rsidRDefault="00C57ABB" w:rsidP="005F667F">
      <w:pPr>
        <w:pStyle w:val="NormalWeb"/>
        <w:numPr>
          <w:ilvl w:val="0"/>
          <w:numId w:val="2"/>
        </w:numPr>
        <w:spacing w:before="45" w:beforeAutospacing="0" w:after="45" w:afterAutospacing="0"/>
        <w:ind w:left="270" w:hanging="270"/>
        <w:rPr>
          <w:rFonts w:ascii="Sylfaen" w:hAnsi="Sylfaen"/>
          <w:color w:val="000000"/>
          <w:lang w:val="ka-GE"/>
        </w:rPr>
      </w:pPr>
      <w:r w:rsidRPr="00823A9C">
        <w:rPr>
          <w:rFonts w:ascii="Sylfaen" w:hAnsi="Sylfaen"/>
          <w:lang w:val="ka-GE"/>
        </w:rPr>
        <w:t xml:space="preserve">  </w:t>
      </w:r>
      <w:r w:rsidR="00B32E00" w:rsidRPr="005F667F">
        <w:rPr>
          <w:rFonts w:ascii="Sylfaen" w:hAnsi="Sylfaen"/>
          <w:lang w:val="ka-GE"/>
        </w:rPr>
        <w:t>ბიბლიოთეკაში მუშაობს 28 წლის სტაჟით თანამშრომელი  ნატო  დიასამიძე.</w:t>
      </w:r>
      <w:r w:rsidR="00823A9C" w:rsidRPr="005F667F">
        <w:rPr>
          <w:rFonts w:ascii="Sylfaen" w:hAnsi="Sylfaen"/>
          <w:lang w:val="ka-GE"/>
        </w:rPr>
        <w:t xml:space="preserve"> </w:t>
      </w:r>
      <w:r w:rsidR="00B32E00" w:rsidRPr="005F667F">
        <w:rPr>
          <w:rFonts w:ascii="Sylfaen" w:hAnsi="Sylfaen"/>
          <w:lang w:val="ka-GE"/>
        </w:rPr>
        <w:t xml:space="preserve">მას მინიჭებული </w:t>
      </w:r>
      <w:r w:rsidR="005F667F" w:rsidRPr="005F667F">
        <w:rPr>
          <w:rFonts w:ascii="Sylfaen" w:hAnsi="Sylfaen"/>
          <w:lang w:val="ka-GE"/>
        </w:rPr>
        <w:t xml:space="preserve"> </w:t>
      </w:r>
      <w:r w:rsidR="00B32E00" w:rsidRPr="005F667F">
        <w:rPr>
          <w:rFonts w:ascii="Sylfaen" w:hAnsi="Sylfaen"/>
          <w:lang w:val="ka-GE"/>
        </w:rPr>
        <w:t xml:space="preserve">აქვს </w:t>
      </w:r>
      <w:proofErr w:type="spellStart"/>
      <w:r w:rsidR="00B32E00" w:rsidRPr="005F667F">
        <w:rPr>
          <w:rFonts w:ascii="Sylfaen" w:hAnsi="Sylfaen"/>
          <w:lang w:val="ka-GE"/>
        </w:rPr>
        <w:t>სერ</w:t>
      </w:r>
      <w:r w:rsidR="00823A9C" w:rsidRPr="005F667F">
        <w:rPr>
          <w:rFonts w:ascii="Sylfaen" w:hAnsi="Sylfaen"/>
          <w:lang w:val="ka-GE"/>
        </w:rPr>
        <w:t>ტ</w:t>
      </w:r>
      <w:r w:rsidR="00B32E00" w:rsidRPr="005F667F">
        <w:rPr>
          <w:rFonts w:ascii="Sylfaen" w:hAnsi="Sylfaen"/>
          <w:lang w:val="ka-GE"/>
        </w:rPr>
        <w:t>იფიკატი,მასზედ</w:t>
      </w:r>
      <w:proofErr w:type="spellEnd"/>
      <w:r w:rsidR="00B32E00" w:rsidRPr="005F667F">
        <w:rPr>
          <w:rFonts w:ascii="Sylfaen" w:hAnsi="Sylfaen"/>
          <w:lang w:val="ka-GE"/>
        </w:rPr>
        <w:t xml:space="preserve"> ,რომ გაიარა: </w:t>
      </w:r>
    </w:p>
    <w:p w14:paraId="0CF2A103" w14:textId="77777777" w:rsidR="005F667F" w:rsidRPr="005F667F" w:rsidRDefault="00B32E00" w:rsidP="005F667F">
      <w:pPr>
        <w:pStyle w:val="NormalWeb"/>
        <w:numPr>
          <w:ilvl w:val="0"/>
          <w:numId w:val="3"/>
        </w:numPr>
        <w:spacing w:before="45" w:beforeAutospacing="0" w:after="45" w:afterAutospacing="0"/>
        <w:rPr>
          <w:rFonts w:ascii="Sylfaen" w:hAnsi="Sylfaen"/>
          <w:color w:val="000000"/>
          <w:lang w:val="ka-GE"/>
        </w:rPr>
      </w:pPr>
      <w:r w:rsidRPr="005F667F">
        <w:rPr>
          <w:rFonts w:ascii="Sylfaen" w:hAnsi="Sylfaen"/>
          <w:lang w:val="ka-GE"/>
        </w:rPr>
        <w:t>სკოლის ბიბლიოთეკართა პროფესიული განვითარების ტრენინგი</w:t>
      </w:r>
      <w:r w:rsidR="00D17ABB" w:rsidRPr="005F667F">
        <w:rPr>
          <w:rFonts w:ascii="Sylfaen" w:hAnsi="Sylfaen"/>
          <w:lang w:val="ka-GE"/>
        </w:rPr>
        <w:t>––</w:t>
      </w:r>
      <w:r w:rsidRPr="005F667F">
        <w:rPr>
          <w:rFonts w:ascii="Sylfaen" w:hAnsi="Sylfaen"/>
          <w:lang w:val="ka-GE"/>
        </w:rPr>
        <w:t>2017</w:t>
      </w:r>
      <w:r w:rsidR="00D17ABB" w:rsidRPr="005F667F">
        <w:rPr>
          <w:rFonts w:ascii="Sylfaen" w:hAnsi="Sylfaen"/>
          <w:lang w:val="ka-GE"/>
        </w:rPr>
        <w:t xml:space="preserve">წლის ნოემბერი ( ბათუმის </w:t>
      </w:r>
      <w:proofErr w:type="spellStart"/>
      <w:r w:rsidR="00D17ABB" w:rsidRPr="005F667F">
        <w:rPr>
          <w:rFonts w:ascii="Sylfaen" w:hAnsi="Sylfaen"/>
          <w:lang w:val="ka-GE"/>
        </w:rPr>
        <w:t>მასწ</w:t>
      </w:r>
      <w:proofErr w:type="spellEnd"/>
      <w:r w:rsidR="00D17ABB" w:rsidRPr="005F667F">
        <w:rPr>
          <w:rFonts w:ascii="Sylfaen" w:hAnsi="Sylfaen"/>
          <w:lang w:val="ka-GE"/>
        </w:rPr>
        <w:t>.</w:t>
      </w:r>
      <w:r w:rsidR="00986A97" w:rsidRPr="005F667F">
        <w:rPr>
          <w:rFonts w:ascii="Sylfaen" w:hAnsi="Sylfaen"/>
          <w:lang w:val="ka-GE"/>
        </w:rPr>
        <w:t xml:space="preserve"> </w:t>
      </w:r>
      <w:r w:rsidR="00D17ABB" w:rsidRPr="005F667F">
        <w:rPr>
          <w:rFonts w:ascii="Sylfaen" w:hAnsi="Sylfaen"/>
          <w:lang w:val="ka-GE"/>
        </w:rPr>
        <w:t>სახლი)</w:t>
      </w:r>
    </w:p>
    <w:p w14:paraId="19EEF73F" w14:textId="0153F535" w:rsidR="00D17ABB" w:rsidRPr="005F667F" w:rsidRDefault="00D17ABB" w:rsidP="005F667F">
      <w:pPr>
        <w:pStyle w:val="NormalWeb"/>
        <w:numPr>
          <w:ilvl w:val="0"/>
          <w:numId w:val="3"/>
        </w:numPr>
        <w:spacing w:before="45" w:beforeAutospacing="0" w:after="45" w:afterAutospacing="0"/>
        <w:ind w:left="1350"/>
        <w:rPr>
          <w:rFonts w:ascii="Sylfaen" w:hAnsi="Sylfaen"/>
          <w:color w:val="000000"/>
          <w:lang w:val="ka-GE"/>
        </w:rPr>
      </w:pPr>
      <w:r w:rsidRPr="005F667F">
        <w:rPr>
          <w:rFonts w:ascii="Sylfaen" w:hAnsi="Sylfaen"/>
          <w:lang w:val="ka-GE"/>
        </w:rPr>
        <w:t>მასწავლებელთა დახელოვნები ინსტიტუტში 1989 წელს ტრენინგი. N 642</w:t>
      </w:r>
    </w:p>
    <w:p w14:paraId="65C4DB80" w14:textId="17EC23CE" w:rsidR="00D17ABB" w:rsidRDefault="00D17ABB" w:rsidP="005F667F">
      <w:pPr>
        <w:pStyle w:val="ListParagraph"/>
        <w:ind w:left="1350"/>
        <w:rPr>
          <w:rFonts w:ascii="Sylfaen" w:hAnsi="Sylfaen"/>
          <w:sz w:val="24"/>
          <w:szCs w:val="24"/>
          <w:lang w:val="ka-GE"/>
        </w:rPr>
      </w:pPr>
      <w:r w:rsidRPr="005F667F">
        <w:rPr>
          <w:rFonts w:ascii="Sylfaen" w:hAnsi="Sylfaen"/>
          <w:sz w:val="24"/>
          <w:szCs w:val="24"/>
          <w:lang w:val="ka-GE"/>
        </w:rPr>
        <w:t>დიპლომი „ღონისძიების ორგანიზება“.</w:t>
      </w:r>
      <w:r w:rsidR="00986A97" w:rsidRPr="005F667F">
        <w:rPr>
          <w:rFonts w:ascii="Sylfaen" w:hAnsi="Sylfaen"/>
          <w:sz w:val="24"/>
          <w:szCs w:val="24"/>
          <w:lang w:val="ka-GE"/>
        </w:rPr>
        <w:t xml:space="preserve"> </w:t>
      </w:r>
      <w:r w:rsidRPr="005F667F">
        <w:rPr>
          <w:rFonts w:ascii="Sylfaen" w:hAnsi="Sylfaen"/>
          <w:sz w:val="24"/>
          <w:szCs w:val="24"/>
          <w:lang w:val="ka-GE"/>
        </w:rPr>
        <w:t>კოლეჯი ახალი ტალღა (CAT N000669 ) .</w:t>
      </w:r>
    </w:p>
    <w:p w14:paraId="698C38FA" w14:textId="0311F04C" w:rsidR="00D17ABB" w:rsidRPr="00986A97" w:rsidRDefault="00D17ABB" w:rsidP="005F667F">
      <w:pPr>
        <w:pStyle w:val="ListParagraph"/>
        <w:numPr>
          <w:ilvl w:val="0"/>
          <w:numId w:val="5"/>
        </w:numPr>
        <w:ind w:left="990" w:firstLine="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ჯემალ ქათამაძის 85 წლისადმი მიძღვნილი საგანმანათლებლო პროგრამაში</w:t>
      </w:r>
      <w:r w:rsidR="00BF2632" w:rsidRPr="00986A97">
        <w:rPr>
          <w:rFonts w:ascii="Sylfaen" w:hAnsi="Sylfaen"/>
          <w:sz w:val="24"/>
          <w:szCs w:val="24"/>
          <w:lang w:val="ka-GE"/>
        </w:rPr>
        <w:t xml:space="preserve"> მონაწილეობისათვის გადაეცა დიპლომი.</w:t>
      </w:r>
      <w:r w:rsidR="00986A97">
        <w:rPr>
          <w:rFonts w:ascii="Sylfaen" w:hAnsi="Sylfaen"/>
          <w:sz w:val="24"/>
          <w:szCs w:val="24"/>
          <w:lang w:val="ka-GE"/>
        </w:rPr>
        <w:t xml:space="preserve"> </w:t>
      </w:r>
      <w:r w:rsidR="00BF2632" w:rsidRPr="00986A97">
        <w:rPr>
          <w:rFonts w:ascii="Sylfaen" w:hAnsi="Sylfaen"/>
          <w:sz w:val="24"/>
          <w:szCs w:val="24"/>
          <w:lang w:val="ka-GE"/>
        </w:rPr>
        <w:t>მუზეუმის დირექტორი რ.</w:t>
      </w:r>
      <w:r w:rsidR="00986A97">
        <w:rPr>
          <w:rFonts w:ascii="Sylfaen" w:hAnsi="Sylfaen"/>
          <w:sz w:val="24"/>
          <w:szCs w:val="24"/>
          <w:lang w:val="ka-GE"/>
        </w:rPr>
        <w:t xml:space="preserve"> </w:t>
      </w:r>
      <w:r w:rsidR="00BF2632" w:rsidRPr="00986A97">
        <w:rPr>
          <w:rFonts w:ascii="Sylfaen" w:hAnsi="Sylfaen"/>
          <w:sz w:val="24"/>
          <w:szCs w:val="24"/>
          <w:lang w:val="ka-GE"/>
        </w:rPr>
        <w:t>ტაკიძე 2018 წელი</w:t>
      </w:r>
    </w:p>
    <w:p w14:paraId="16D5A455" w14:textId="1CD1CE12" w:rsidR="00BF2632" w:rsidRPr="00986A97" w:rsidRDefault="00BF2632" w:rsidP="005F667F">
      <w:pPr>
        <w:pStyle w:val="ListParagraph"/>
        <w:numPr>
          <w:ilvl w:val="0"/>
          <w:numId w:val="3"/>
        </w:numPr>
        <w:ind w:left="990" w:firstLine="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გადაეცა სიგელი: „შემოდგომა 2010“სასკოლო ღონისძიების ორგანიზება ჩატარებისთვის.</w:t>
      </w:r>
    </w:p>
    <w:p w14:paraId="37DB41B6" w14:textId="3A35E9D4" w:rsidR="00BF2632" w:rsidRDefault="00BF2632" w:rsidP="005F667F">
      <w:pPr>
        <w:pStyle w:val="ListParagraph"/>
        <w:numPr>
          <w:ilvl w:val="0"/>
          <w:numId w:val="3"/>
        </w:numPr>
        <w:ind w:left="1080" w:hanging="9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 xml:space="preserve">პეტრას ციხე „26 მაისი“ 100 წლისთავისადმი მიძღვნილი ღონისძიებისათვის გადაეცა სიგელი. </w:t>
      </w:r>
    </w:p>
    <w:p w14:paraId="2D034E51" w14:textId="5CD6D288" w:rsidR="003E7D52" w:rsidRPr="005F667F" w:rsidRDefault="003E7D52" w:rsidP="005F667F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5F667F">
        <w:rPr>
          <w:rFonts w:ascii="Sylfaen" w:hAnsi="Sylfaen"/>
          <w:sz w:val="24"/>
          <w:szCs w:val="24"/>
          <w:lang w:val="ka-GE"/>
        </w:rPr>
        <w:t>ა)</w:t>
      </w:r>
      <w:r w:rsidR="00986A97" w:rsidRPr="005F667F">
        <w:rPr>
          <w:rFonts w:ascii="Sylfaen" w:hAnsi="Sylfaen"/>
          <w:sz w:val="24"/>
          <w:szCs w:val="24"/>
          <w:lang w:val="ka-GE"/>
        </w:rPr>
        <w:t xml:space="preserve"> </w:t>
      </w:r>
      <w:r w:rsidRPr="005F667F">
        <w:rPr>
          <w:rFonts w:ascii="Sylfaen" w:hAnsi="Sylfaen"/>
          <w:sz w:val="24"/>
          <w:szCs w:val="24"/>
          <w:lang w:val="ka-GE"/>
        </w:rPr>
        <w:t xml:space="preserve">პანდემიის პერიოდში საგრძნობლად შემცირდა  </w:t>
      </w:r>
      <w:r w:rsidR="00375F96" w:rsidRPr="005F667F">
        <w:rPr>
          <w:rFonts w:ascii="Sylfaen" w:hAnsi="Sylfaen"/>
          <w:sz w:val="24"/>
          <w:szCs w:val="24"/>
          <w:lang w:val="ka-GE"/>
        </w:rPr>
        <w:t xml:space="preserve"> </w:t>
      </w:r>
      <w:r w:rsidRPr="005F667F">
        <w:rPr>
          <w:rFonts w:ascii="Sylfaen" w:hAnsi="Sylfaen"/>
          <w:sz w:val="24"/>
          <w:szCs w:val="24"/>
          <w:lang w:val="ka-GE"/>
        </w:rPr>
        <w:t>ბიბლიოთეკი</w:t>
      </w:r>
      <w:r w:rsidR="00986A97" w:rsidRPr="005F667F">
        <w:rPr>
          <w:rFonts w:ascii="Sylfaen" w:hAnsi="Sylfaen"/>
          <w:sz w:val="24"/>
          <w:szCs w:val="24"/>
          <w:lang w:val="ka-GE"/>
        </w:rPr>
        <w:t xml:space="preserve">თ </w:t>
      </w:r>
      <w:r w:rsidRPr="005F667F">
        <w:rPr>
          <w:rFonts w:ascii="Sylfaen" w:hAnsi="Sylfaen"/>
          <w:sz w:val="24"/>
          <w:szCs w:val="24"/>
          <w:lang w:val="ka-GE"/>
        </w:rPr>
        <w:t>მოსწავლეთა სარგებლობა.</w:t>
      </w:r>
    </w:p>
    <w:p w14:paraId="258A6B34" w14:textId="12827DD6" w:rsidR="00C57ABB" w:rsidRPr="00986A97" w:rsidRDefault="003E7D52" w:rsidP="005F667F">
      <w:pPr>
        <w:jc w:val="both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ბ)</w:t>
      </w:r>
      <w:r w:rsidR="00986A97">
        <w:rPr>
          <w:rFonts w:ascii="Sylfaen" w:hAnsi="Sylfaen"/>
          <w:sz w:val="24"/>
          <w:szCs w:val="24"/>
          <w:lang w:val="ka-GE"/>
        </w:rPr>
        <w:t xml:space="preserve"> </w:t>
      </w:r>
      <w:r w:rsidRPr="00986A97">
        <w:rPr>
          <w:rFonts w:ascii="Sylfaen" w:hAnsi="Sylfaen"/>
          <w:sz w:val="24"/>
          <w:szCs w:val="24"/>
          <w:lang w:val="ka-GE"/>
        </w:rPr>
        <w:t>ბიბლიოთეკით ძირითადად სარგებლობენ მე–2დან   12  კლასის მოსწავლეები.</w:t>
      </w:r>
    </w:p>
    <w:p w14:paraId="38815600" w14:textId="33222BF9" w:rsidR="003E7D52" w:rsidRPr="00986A97" w:rsidRDefault="003E7D52" w:rsidP="005F667F">
      <w:pPr>
        <w:jc w:val="both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გ)</w:t>
      </w:r>
      <w:r w:rsidR="00986A97">
        <w:rPr>
          <w:rFonts w:ascii="Sylfaen" w:hAnsi="Sylfaen"/>
          <w:sz w:val="24"/>
          <w:szCs w:val="24"/>
          <w:lang w:val="ka-GE"/>
        </w:rPr>
        <w:t xml:space="preserve"> </w:t>
      </w:r>
      <w:r w:rsidR="00375F96" w:rsidRPr="00986A97">
        <w:rPr>
          <w:rFonts w:ascii="Sylfaen" w:hAnsi="Sylfaen"/>
          <w:sz w:val="24"/>
          <w:szCs w:val="24"/>
          <w:lang w:val="ka-GE"/>
        </w:rPr>
        <w:t>მოთხოვნადია როგორც მხატვრული,</w:t>
      </w:r>
      <w:r w:rsidR="00986A97">
        <w:rPr>
          <w:rFonts w:ascii="Sylfaen" w:hAnsi="Sylfaen"/>
          <w:sz w:val="24"/>
          <w:szCs w:val="24"/>
          <w:lang w:val="ka-GE"/>
        </w:rPr>
        <w:t xml:space="preserve"> </w:t>
      </w:r>
      <w:r w:rsidR="00375F96" w:rsidRPr="00986A97">
        <w:rPr>
          <w:rFonts w:ascii="Sylfaen" w:hAnsi="Sylfaen"/>
          <w:sz w:val="24"/>
          <w:szCs w:val="24"/>
          <w:lang w:val="ka-GE"/>
        </w:rPr>
        <w:t>ასევე თემატური ლიტერატურა.</w:t>
      </w:r>
    </w:p>
    <w:p w14:paraId="28ADA629" w14:textId="5F51C61F" w:rsidR="00986A97" w:rsidRDefault="00375F96" w:rsidP="005F667F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  <w:r w:rsidRPr="00986A97">
        <w:rPr>
          <w:rFonts w:ascii="Sylfaen" w:hAnsi="Sylfaen"/>
          <w:lang w:val="ka-GE"/>
        </w:rPr>
        <w:t>დ)</w:t>
      </w:r>
      <w:r w:rsidR="00986A97">
        <w:rPr>
          <w:rFonts w:ascii="Sylfaen" w:hAnsi="Sylfaen"/>
          <w:lang w:val="ka-GE"/>
        </w:rPr>
        <w:t xml:space="preserve"> </w:t>
      </w:r>
      <w:r w:rsidRPr="00986A97">
        <w:rPr>
          <w:rFonts w:ascii="Sylfaen" w:hAnsi="Sylfaen"/>
          <w:lang w:val="ka-GE"/>
        </w:rPr>
        <w:t>წიგნადი ფონდი ივსება,</w:t>
      </w:r>
      <w:r w:rsidR="00986A97">
        <w:rPr>
          <w:rFonts w:ascii="Sylfaen" w:hAnsi="Sylfaen"/>
          <w:lang w:val="ka-GE"/>
        </w:rPr>
        <w:t xml:space="preserve"> </w:t>
      </w:r>
      <w:r w:rsidRPr="00986A97">
        <w:rPr>
          <w:rFonts w:ascii="Sylfaen" w:hAnsi="Sylfaen"/>
          <w:lang w:val="ka-GE"/>
        </w:rPr>
        <w:t>მაგრამ საკმარისი არ არის</w:t>
      </w:r>
      <w:r w:rsidR="00986A97">
        <w:rPr>
          <w:rFonts w:ascii="Sylfaen" w:hAnsi="Sylfaen"/>
          <w:lang w:val="ka-GE"/>
        </w:rPr>
        <w:t>.</w:t>
      </w:r>
    </w:p>
    <w:p w14:paraId="64053191" w14:textId="5F2A7C9C" w:rsidR="00986A97" w:rsidRPr="00986A97" w:rsidRDefault="00986A97" w:rsidP="005F667F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  <w:r w:rsidRPr="00986A97">
        <w:rPr>
          <w:rFonts w:ascii="Sylfaen" w:hAnsi="Sylfaen"/>
          <w:color w:val="000000"/>
          <w:lang w:val="ka-GE"/>
        </w:rPr>
        <w:lastRenderedPageBreak/>
        <w:t xml:space="preserve">მადლიერების გრძნობით გვინდა </w:t>
      </w:r>
      <w:proofErr w:type="spellStart"/>
      <w:r w:rsidRPr="00986A97">
        <w:rPr>
          <w:rFonts w:ascii="Sylfaen" w:hAnsi="Sylfaen"/>
          <w:color w:val="000000"/>
          <w:lang w:val="ka-GE"/>
        </w:rPr>
        <w:t>ავღნიშნოთ</w:t>
      </w:r>
      <w:proofErr w:type="spellEnd"/>
      <w:r w:rsidRPr="00986A97">
        <w:rPr>
          <w:rFonts w:ascii="Sylfaen" w:hAnsi="Sylfaen"/>
          <w:color w:val="000000"/>
          <w:lang w:val="ka-GE"/>
        </w:rPr>
        <w:t xml:space="preserve">  აჭარის ავტონომიური რესპუბლიკის </w:t>
      </w:r>
      <w:r w:rsidR="005F667F">
        <w:rPr>
          <w:rFonts w:ascii="Sylfaen" w:hAnsi="Sylfaen"/>
          <w:color w:val="000000"/>
          <w:lang w:val="ka-GE"/>
        </w:rPr>
        <w:t xml:space="preserve">   </w:t>
      </w:r>
      <w:r w:rsidRPr="00986A97">
        <w:rPr>
          <w:rFonts w:ascii="Sylfaen" w:hAnsi="Sylfaen"/>
          <w:color w:val="000000"/>
          <w:lang w:val="ka-GE"/>
        </w:rPr>
        <w:t>განათლების, კულტურისა და სპორტის სამინისტროს თანადგომა, რომელმაც  ა ბიბლიოთეკას უსასყიდლოდ გად</w:t>
      </w:r>
      <w:r>
        <w:rPr>
          <w:rFonts w:ascii="Sylfaen" w:hAnsi="Sylfaen"/>
          <w:color w:val="000000"/>
          <w:lang w:val="ka-GE"/>
        </w:rPr>
        <w:t>ასცა</w:t>
      </w:r>
      <w:r w:rsidRPr="00986A97">
        <w:rPr>
          <w:rFonts w:ascii="Sylfaen" w:hAnsi="Sylfaen"/>
          <w:color w:val="000000"/>
          <w:lang w:val="ka-GE"/>
        </w:rPr>
        <w:t xml:space="preserve">  </w:t>
      </w:r>
      <w:r>
        <w:rPr>
          <w:rFonts w:ascii="Sylfaen" w:hAnsi="Sylfaen"/>
          <w:color w:val="000000"/>
          <w:lang w:val="ka-GE"/>
        </w:rPr>
        <w:t>სხვადასხვა</w:t>
      </w:r>
      <w:r w:rsidRPr="00986A97">
        <w:rPr>
          <w:rFonts w:ascii="Sylfaen" w:hAnsi="Sylfaen"/>
          <w:color w:val="000000"/>
          <w:lang w:val="ka-GE"/>
        </w:rPr>
        <w:t xml:space="preserve"> დასახელების მხატვრული  ლიტერატურა.</w:t>
      </w:r>
    </w:p>
    <w:p w14:paraId="7914E947" w14:textId="7BFB5558" w:rsidR="00375F96" w:rsidRPr="00986A97" w:rsidRDefault="00375F96" w:rsidP="005F667F">
      <w:pPr>
        <w:jc w:val="both"/>
        <w:rPr>
          <w:rFonts w:ascii="Sylfaen" w:hAnsi="Sylfaen"/>
          <w:sz w:val="24"/>
          <w:szCs w:val="24"/>
          <w:lang w:val="ka-GE"/>
        </w:rPr>
      </w:pPr>
    </w:p>
    <w:p w14:paraId="22225913" w14:textId="77777777" w:rsidR="00BE0C72" w:rsidRDefault="00BE0C72" w:rsidP="00986A97">
      <w:pPr>
        <w:pStyle w:val="ListParagraph"/>
        <w:ind w:left="0"/>
        <w:rPr>
          <w:sz w:val="32"/>
          <w:szCs w:val="32"/>
          <w:lang w:val="ka-GE"/>
        </w:rPr>
      </w:pPr>
    </w:p>
    <w:p w14:paraId="5A8968A0" w14:textId="76C8319B" w:rsidR="003E7D52" w:rsidRPr="00986A97" w:rsidRDefault="00375F96" w:rsidP="00986A97">
      <w:pPr>
        <w:pStyle w:val="ListParagraph"/>
        <w:numPr>
          <w:ilvl w:val="0"/>
          <w:numId w:val="2"/>
        </w:numPr>
        <w:ind w:left="0" w:firstLine="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 xml:space="preserve">ბიბლიოთეკა ხელს უწყობს ყველა საფეხურის მოსწავლეს,ურჩევს შესაბამის ლიტერატურას,აწყობს ბიბლიოთეკაში მხატვრული ნაწარმოებების კითხვასა და განხილვას, </w:t>
      </w:r>
      <w:r w:rsidRPr="00986A97">
        <w:rPr>
          <w:rFonts w:ascii="Sylfaen" w:hAnsi="Sylfaen"/>
          <w:sz w:val="24"/>
          <w:szCs w:val="24"/>
        </w:rPr>
        <w:t>I-IV</w:t>
      </w:r>
      <w:r w:rsidRPr="00986A97">
        <w:rPr>
          <w:rFonts w:ascii="Sylfaen" w:hAnsi="Sylfaen"/>
          <w:sz w:val="24"/>
          <w:szCs w:val="24"/>
          <w:lang w:val="ka-GE"/>
        </w:rPr>
        <w:t xml:space="preserve"> კლასებში ძირითადად კითხვაზე და გააზრებაზე ვაკეთებთ აქცენტს,საბაზრო და საშუალო საფეხურის მოსწავლეები კი აწყობენ მხატვრული ნაწარმოებების განხილვას,რაც ხელს უწყობს სკოლაში სწავლა–სწავლების გაუმჯობესებას.</w:t>
      </w:r>
    </w:p>
    <w:p w14:paraId="3F5ED912" w14:textId="77777777" w:rsidR="00BE0C72" w:rsidRDefault="00BE0C72" w:rsidP="00986A97">
      <w:pPr>
        <w:rPr>
          <w:sz w:val="32"/>
          <w:szCs w:val="32"/>
          <w:lang w:val="ka-GE"/>
        </w:rPr>
      </w:pPr>
    </w:p>
    <w:p w14:paraId="30F872EE" w14:textId="760780EC" w:rsidR="00375F96" w:rsidRPr="00986A97" w:rsidRDefault="00BE0C72" w:rsidP="00986A97">
      <w:pPr>
        <w:pStyle w:val="ListParagraph"/>
        <w:numPr>
          <w:ilvl w:val="0"/>
          <w:numId w:val="2"/>
        </w:numPr>
        <w:ind w:left="0" w:firstLine="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სასკოლო ბიბლიოთეკა მადლიერებას გამოხატავს სასწავლო სახელმძღვანელოების უფასოდ უზრუნველყოფისათვის.</w:t>
      </w:r>
    </w:p>
    <w:p w14:paraId="3B278F96" w14:textId="77BC3499" w:rsidR="00BE0C72" w:rsidRPr="00986A97" w:rsidRDefault="00BE0C72" w:rsidP="00986A97">
      <w:pPr>
        <w:rPr>
          <w:rFonts w:ascii="Sylfaen" w:hAnsi="Sylfaen"/>
          <w:sz w:val="24"/>
          <w:szCs w:val="24"/>
          <w:lang w:val="ka-GE"/>
        </w:rPr>
      </w:pPr>
    </w:p>
    <w:p w14:paraId="0A3AB9E3" w14:textId="5B0BBEF0" w:rsidR="00BE0C72" w:rsidRPr="00986A97" w:rsidRDefault="00BE0C72" w:rsidP="00986A97">
      <w:pPr>
        <w:pStyle w:val="ListParagraph"/>
        <w:numPr>
          <w:ilvl w:val="0"/>
          <w:numId w:val="2"/>
        </w:numPr>
        <w:ind w:left="0" w:firstLine="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კარგი იქნება თუ სასკოლო ბიბლიოთეკები აღიჭურვებიან ტექნიკური საშუალებებით,ახალი ინვენტარითა და თანამედროვე ლიტერატურით.</w:t>
      </w:r>
    </w:p>
    <w:p w14:paraId="3855A529" w14:textId="48ADF68D" w:rsidR="00BE0C72" w:rsidRPr="00986A97" w:rsidRDefault="00BE0C72" w:rsidP="00986A97">
      <w:pPr>
        <w:rPr>
          <w:rFonts w:ascii="Sylfaen" w:hAnsi="Sylfaen"/>
          <w:sz w:val="24"/>
          <w:szCs w:val="24"/>
          <w:lang w:val="ka-GE"/>
        </w:rPr>
      </w:pPr>
    </w:p>
    <w:p w14:paraId="71CAF43F" w14:textId="77777777" w:rsidR="00986A97" w:rsidRPr="00986A97" w:rsidRDefault="00986A97" w:rsidP="00986A97">
      <w:pPr>
        <w:pStyle w:val="NormalWeb"/>
        <w:numPr>
          <w:ilvl w:val="0"/>
          <w:numId w:val="2"/>
        </w:numPr>
        <w:spacing w:before="45" w:beforeAutospacing="0" w:after="45" w:afterAutospacing="0"/>
        <w:ind w:left="0" w:firstLine="0"/>
        <w:rPr>
          <w:rFonts w:ascii="Sylfaen" w:hAnsi="Sylfaen"/>
          <w:color w:val="000000"/>
          <w:lang w:val="ka-GE"/>
        </w:rPr>
      </w:pPr>
      <w:r w:rsidRPr="00986A97">
        <w:rPr>
          <w:rFonts w:ascii="Sylfaen" w:hAnsi="Sylfaen"/>
          <w:color w:val="000000"/>
          <w:lang w:val="ka-GE"/>
        </w:rPr>
        <w:t>სამკითხველო დარბაზის მოწყობა და ელექტრონულ წიგნებზე წვდომა.</w:t>
      </w:r>
    </w:p>
    <w:p w14:paraId="54D86533" w14:textId="277B749E" w:rsidR="00BE0C72" w:rsidRPr="00986A97" w:rsidRDefault="00BE0C72" w:rsidP="00986A97">
      <w:pPr>
        <w:pStyle w:val="ListParagraph"/>
        <w:ind w:left="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სასკოლო ბიბლიოთეკებმა ახალგაზრდებს უნდა ჩამოუყალიბოს ის უნარ–ჩვევები რომელიც მომავალში გამოადგებათ.</w:t>
      </w:r>
    </w:p>
    <w:p w14:paraId="64664B4A" w14:textId="43633677" w:rsidR="00BE0C72" w:rsidRDefault="00BE0C72" w:rsidP="00986A97">
      <w:pPr>
        <w:rPr>
          <w:sz w:val="32"/>
          <w:szCs w:val="32"/>
          <w:lang w:val="ka-GE"/>
        </w:rPr>
      </w:pPr>
    </w:p>
    <w:p w14:paraId="502D523D" w14:textId="13242BBB" w:rsidR="00BE0C72" w:rsidRPr="00986A97" w:rsidRDefault="00BE0C72" w:rsidP="00986A97">
      <w:pPr>
        <w:pStyle w:val="ListParagraph"/>
        <w:numPr>
          <w:ilvl w:val="0"/>
          <w:numId w:val="2"/>
        </w:numPr>
        <w:ind w:left="0" w:firstLine="0"/>
        <w:rPr>
          <w:rFonts w:ascii="Sylfaen" w:hAnsi="Sylfaen"/>
          <w:sz w:val="24"/>
          <w:szCs w:val="24"/>
          <w:lang w:val="ka-GE"/>
        </w:rPr>
      </w:pPr>
      <w:r w:rsidRPr="00986A97">
        <w:rPr>
          <w:rFonts w:ascii="Sylfaen" w:hAnsi="Sylfaen"/>
          <w:sz w:val="24"/>
          <w:szCs w:val="24"/>
          <w:lang w:val="ka-GE"/>
        </w:rPr>
        <w:t>ბიბლიოთეკები უნდა იყოს შევსებული საჭირო მეთოდური თუ მხათვრული</w:t>
      </w:r>
      <w:r w:rsidR="00B32E00" w:rsidRPr="00986A97">
        <w:rPr>
          <w:rFonts w:ascii="Sylfaen" w:hAnsi="Sylfaen"/>
          <w:sz w:val="24"/>
          <w:szCs w:val="24"/>
          <w:lang w:val="ka-GE"/>
        </w:rPr>
        <w:t xml:space="preserve"> ლიტერატურით,ინფორმაციული–ტექნიკური საშუალებებით და ამასთანავე შესაბამისი გარემოც უნდა იყოს შექმნილი.</w:t>
      </w:r>
    </w:p>
    <w:sectPr w:rsidR="00BE0C72" w:rsidRPr="00986A97" w:rsidSect="00986A97"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A5A"/>
    <w:multiLevelType w:val="hybridMultilevel"/>
    <w:tmpl w:val="D1F0A24E"/>
    <w:lvl w:ilvl="0" w:tplc="4F32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0EF6"/>
    <w:multiLevelType w:val="hybridMultilevel"/>
    <w:tmpl w:val="90C41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C5EE5"/>
    <w:multiLevelType w:val="hybridMultilevel"/>
    <w:tmpl w:val="8EF4D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1821"/>
    <w:multiLevelType w:val="hybridMultilevel"/>
    <w:tmpl w:val="2A00B4E0"/>
    <w:lvl w:ilvl="0" w:tplc="733682E0">
      <w:start w:val="2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5D0A1CF9"/>
    <w:multiLevelType w:val="hybridMultilevel"/>
    <w:tmpl w:val="D6481482"/>
    <w:lvl w:ilvl="0" w:tplc="4F32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3E"/>
    <w:rsid w:val="001E16C3"/>
    <w:rsid w:val="00375F96"/>
    <w:rsid w:val="003E7D52"/>
    <w:rsid w:val="003F0F46"/>
    <w:rsid w:val="0058253E"/>
    <w:rsid w:val="005F667F"/>
    <w:rsid w:val="00823A9C"/>
    <w:rsid w:val="00986A97"/>
    <w:rsid w:val="00B32E00"/>
    <w:rsid w:val="00BE0C72"/>
    <w:rsid w:val="00BF2632"/>
    <w:rsid w:val="00C57ABB"/>
    <w:rsid w:val="00D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AC1A"/>
  <w15:chartTrackingRefBased/>
  <w15:docId w15:val="{0D7C023F-530A-41E6-B1E8-1DE671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AD5tsikhisdziri</cp:lastModifiedBy>
  <cp:revision>3</cp:revision>
  <dcterms:created xsi:type="dcterms:W3CDTF">2022-05-31T06:47:00Z</dcterms:created>
  <dcterms:modified xsi:type="dcterms:W3CDTF">2022-06-02T10:40:00Z</dcterms:modified>
</cp:coreProperties>
</file>