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1D3D" w14:textId="77777777" w:rsidR="00C4685E" w:rsidRPr="00A32BE1" w:rsidRDefault="005539F8">
      <w:pPr>
        <w:ind w:left="-567" w:firstLine="283"/>
        <w:rPr>
          <w:rFonts w:ascii="Sylfaen" w:eastAsia="Merriweather" w:hAnsi="Sylfaen" w:cstheme="minorHAnsi"/>
          <w:b/>
          <w:color w:val="4472C4"/>
          <w:sz w:val="36"/>
          <w:szCs w:val="36"/>
        </w:rPr>
      </w:pPr>
      <w:r w:rsidRPr="00A32BE1">
        <w:rPr>
          <w:rFonts w:ascii="Sylfaen" w:hAnsi="Sylfaen" w:cstheme="minorHAnsi"/>
          <w:noProof/>
          <w:lang w:val="en-US"/>
        </w:rPr>
        <w:drawing>
          <wp:anchor distT="0" distB="0" distL="114300" distR="114300" simplePos="0" relativeHeight="251658240" behindDoc="0" locked="0" layoutInCell="1" hidden="0" allowOverlap="1" wp14:anchorId="61036A5C" wp14:editId="5B143F42">
            <wp:simplePos x="0" y="0"/>
            <wp:positionH relativeFrom="column">
              <wp:posOffset>1095375</wp:posOffset>
            </wp:positionH>
            <wp:positionV relativeFrom="paragraph">
              <wp:posOffset>0</wp:posOffset>
            </wp:positionV>
            <wp:extent cx="3495675" cy="110490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95675" cy="1104900"/>
                    </a:xfrm>
                    <a:prstGeom prst="rect">
                      <a:avLst/>
                    </a:prstGeom>
                    <a:ln/>
                  </pic:spPr>
                </pic:pic>
              </a:graphicData>
            </a:graphic>
          </wp:anchor>
        </w:drawing>
      </w:r>
    </w:p>
    <w:p w14:paraId="7C6183B3" w14:textId="77777777" w:rsidR="00C4685E" w:rsidRPr="00A32BE1" w:rsidRDefault="005539F8">
      <w:pPr>
        <w:ind w:left="-567" w:firstLine="283"/>
        <w:jc w:val="center"/>
        <w:rPr>
          <w:rFonts w:ascii="Sylfaen" w:hAnsi="Sylfaen" w:cstheme="minorHAnsi"/>
          <w:b/>
          <w:sz w:val="32"/>
          <w:szCs w:val="32"/>
        </w:rPr>
      </w:pPr>
      <w:r w:rsidRPr="00A32BE1">
        <w:rPr>
          <w:rFonts w:ascii="Sylfaen" w:hAnsi="Sylfaen" w:cstheme="minorHAnsi"/>
          <w:b/>
          <w:sz w:val="32"/>
          <w:szCs w:val="32"/>
        </w:rPr>
        <w:t>აჭარის ავტონომიური რესპუბლიკის</w:t>
      </w:r>
    </w:p>
    <w:p w14:paraId="4406625D" w14:textId="77777777" w:rsidR="00C4685E" w:rsidRPr="00A32BE1" w:rsidRDefault="005539F8">
      <w:pPr>
        <w:ind w:left="-567" w:firstLine="283"/>
        <w:jc w:val="center"/>
        <w:rPr>
          <w:rFonts w:ascii="Sylfaen" w:hAnsi="Sylfaen" w:cstheme="minorHAnsi"/>
          <w:b/>
          <w:sz w:val="32"/>
          <w:szCs w:val="32"/>
        </w:rPr>
      </w:pPr>
      <w:r w:rsidRPr="00A32BE1">
        <w:rPr>
          <w:rFonts w:ascii="Sylfaen" w:hAnsi="Sylfaen" w:cstheme="minorHAnsi"/>
          <w:b/>
          <w:sz w:val="32"/>
          <w:szCs w:val="32"/>
        </w:rPr>
        <w:t>უმაღლესი საბჭოს საქმიანობის</w:t>
      </w:r>
    </w:p>
    <w:p w14:paraId="2974D56C" w14:textId="561B1C48" w:rsidR="00C4685E" w:rsidRPr="00F15037" w:rsidRDefault="005539F8" w:rsidP="00F15037">
      <w:pPr>
        <w:ind w:left="-567" w:firstLine="283"/>
        <w:jc w:val="center"/>
        <w:rPr>
          <w:rFonts w:ascii="Sylfaen" w:hAnsi="Sylfaen" w:cstheme="minorHAnsi"/>
          <w:b/>
          <w:sz w:val="32"/>
          <w:szCs w:val="32"/>
        </w:rPr>
      </w:pPr>
      <w:r w:rsidRPr="00A32BE1">
        <w:rPr>
          <w:rFonts w:ascii="Sylfaen" w:hAnsi="Sylfaen" w:cstheme="minorHAnsi"/>
          <w:b/>
          <w:sz w:val="32"/>
          <w:szCs w:val="32"/>
        </w:rPr>
        <w:t>2022 წლის ანგარიში და 2023 წლის სამოქმედო გეგმა</w:t>
      </w:r>
    </w:p>
    <w:sdt>
      <w:sdtPr>
        <w:rPr>
          <w:rFonts w:ascii="Sylfaen" w:eastAsia="Calibri" w:hAnsi="Sylfaen" w:cs="Calibri"/>
          <w:color w:val="auto"/>
          <w:sz w:val="22"/>
          <w:szCs w:val="22"/>
          <w:lang w:val="ru-RU"/>
        </w:rPr>
        <w:id w:val="103313379"/>
        <w:docPartObj>
          <w:docPartGallery w:val="Table of Contents"/>
          <w:docPartUnique/>
        </w:docPartObj>
      </w:sdtPr>
      <w:sdtEndPr>
        <w:rPr>
          <w:b/>
          <w:bCs/>
        </w:rPr>
      </w:sdtEndPr>
      <w:sdtContent>
        <w:p w14:paraId="2F74CA84" w14:textId="7D22928C" w:rsidR="00914001" w:rsidRPr="00A32BE1" w:rsidRDefault="00914001" w:rsidP="00914001">
          <w:pPr>
            <w:pStyle w:val="ad"/>
            <w:ind w:left="-567" w:firstLine="284"/>
            <w:rPr>
              <w:rFonts w:ascii="Sylfaen" w:hAnsi="Sylfaen"/>
              <w:b/>
              <w:color w:val="000000" w:themeColor="text1"/>
            </w:rPr>
          </w:pPr>
          <w:r w:rsidRPr="00A32BE1">
            <w:rPr>
              <w:rFonts w:ascii="Sylfaen" w:hAnsi="Sylfaen"/>
              <w:b/>
              <w:color w:val="000000" w:themeColor="text1"/>
            </w:rPr>
            <w:t>სარჩევი</w:t>
          </w:r>
        </w:p>
        <w:p w14:paraId="325D05BD" w14:textId="77777777" w:rsidR="00914001" w:rsidRPr="00A32BE1" w:rsidRDefault="00914001" w:rsidP="00A9600F">
          <w:pPr>
            <w:spacing w:line="360" w:lineRule="auto"/>
            <w:rPr>
              <w:rFonts w:ascii="Sylfaen" w:hAnsi="Sylfaen"/>
            </w:rPr>
          </w:pPr>
        </w:p>
        <w:p w14:paraId="6960062B" w14:textId="3548CAD9" w:rsidR="00914001" w:rsidRPr="00A32BE1" w:rsidRDefault="00914001" w:rsidP="00A9600F">
          <w:pPr>
            <w:pStyle w:val="21"/>
            <w:spacing w:line="360" w:lineRule="auto"/>
            <w:ind w:left="-567" w:firstLine="284"/>
            <w:rPr>
              <w:rFonts w:ascii="Sylfaen" w:eastAsiaTheme="minorEastAsia" w:hAnsi="Sylfaen" w:cstheme="minorBidi"/>
              <w:noProof/>
              <w:lang w:val="en-US"/>
            </w:rPr>
          </w:pPr>
          <w:r w:rsidRPr="00A32BE1">
            <w:rPr>
              <w:rFonts w:ascii="Sylfaen" w:hAnsi="Sylfaen"/>
            </w:rPr>
            <w:fldChar w:fldCharType="begin"/>
          </w:r>
          <w:r w:rsidRPr="00A32BE1">
            <w:rPr>
              <w:rFonts w:ascii="Sylfaen" w:hAnsi="Sylfaen"/>
            </w:rPr>
            <w:instrText xml:space="preserve"> TOC \o "1-3" \h \z \u </w:instrText>
          </w:r>
          <w:r w:rsidRPr="00A32BE1">
            <w:rPr>
              <w:rFonts w:ascii="Sylfaen" w:hAnsi="Sylfaen"/>
            </w:rPr>
            <w:fldChar w:fldCharType="separate"/>
          </w:r>
          <w:hyperlink w:anchor="_Toc129780039" w:history="1">
            <w:r w:rsidRPr="00A32BE1">
              <w:rPr>
                <w:rStyle w:val="a7"/>
                <w:rFonts w:ascii="Sylfaen" w:eastAsia="Arial Unicode MS" w:hAnsi="Sylfaen" w:cstheme="minorHAnsi"/>
                <w:b/>
                <w:noProof/>
              </w:rPr>
              <w:t>მთავარი მიღწევები და გამოწვევები</w:t>
            </w:r>
            <w:r w:rsidRPr="00A32BE1">
              <w:rPr>
                <w:rFonts w:ascii="Sylfaen" w:hAnsi="Sylfaen"/>
                <w:noProof/>
                <w:webHidden/>
              </w:rPr>
              <w:tab/>
            </w:r>
            <w:r w:rsidRPr="00A32BE1">
              <w:rPr>
                <w:rFonts w:ascii="Sylfaen" w:hAnsi="Sylfaen"/>
                <w:noProof/>
                <w:webHidden/>
              </w:rPr>
              <w:fldChar w:fldCharType="begin"/>
            </w:r>
            <w:r w:rsidRPr="00A32BE1">
              <w:rPr>
                <w:rFonts w:ascii="Sylfaen" w:hAnsi="Sylfaen"/>
                <w:noProof/>
                <w:webHidden/>
              </w:rPr>
              <w:instrText xml:space="preserve"> PAGEREF _Toc129780039 \h </w:instrText>
            </w:r>
            <w:r w:rsidRPr="00A32BE1">
              <w:rPr>
                <w:rFonts w:ascii="Sylfaen" w:hAnsi="Sylfaen"/>
                <w:noProof/>
                <w:webHidden/>
              </w:rPr>
            </w:r>
            <w:r w:rsidRPr="00A32BE1">
              <w:rPr>
                <w:rFonts w:ascii="Sylfaen" w:hAnsi="Sylfaen"/>
                <w:noProof/>
                <w:webHidden/>
              </w:rPr>
              <w:fldChar w:fldCharType="separate"/>
            </w:r>
            <w:r w:rsidRPr="00A32BE1">
              <w:rPr>
                <w:rFonts w:ascii="Sylfaen" w:hAnsi="Sylfaen"/>
                <w:noProof/>
                <w:webHidden/>
              </w:rPr>
              <w:t>2</w:t>
            </w:r>
            <w:r w:rsidRPr="00A32BE1">
              <w:rPr>
                <w:rFonts w:ascii="Sylfaen" w:hAnsi="Sylfaen"/>
                <w:noProof/>
                <w:webHidden/>
              </w:rPr>
              <w:fldChar w:fldCharType="end"/>
            </w:r>
          </w:hyperlink>
        </w:p>
        <w:p w14:paraId="23D97EA2" w14:textId="1ED9ECEE"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0" w:history="1">
            <w:r w:rsidR="00914001" w:rsidRPr="00A32BE1">
              <w:rPr>
                <w:rStyle w:val="a7"/>
                <w:rFonts w:ascii="Sylfaen" w:eastAsia="Arial Unicode MS" w:hAnsi="Sylfaen" w:cstheme="minorHAnsi"/>
                <w:b/>
                <w:noProof/>
              </w:rPr>
              <w:t>ზოგადი ინფორმაცია უმაღლესი საბჭოს საქმიანობის შესახებ</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_Toc129780040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3</w:t>
            </w:r>
            <w:r w:rsidR="00914001" w:rsidRPr="00A32BE1">
              <w:rPr>
                <w:rFonts w:ascii="Sylfaen" w:hAnsi="Sylfaen"/>
                <w:noProof/>
                <w:webHidden/>
              </w:rPr>
              <w:fldChar w:fldCharType="end"/>
            </w:r>
          </w:hyperlink>
        </w:p>
        <w:p w14:paraId="69DBCC9D" w14:textId="297BC2FA"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1" w:history="1">
            <w:r w:rsidR="00914001" w:rsidRPr="00A32BE1">
              <w:rPr>
                <w:rStyle w:val="a7"/>
                <w:rFonts w:ascii="Sylfaen" w:eastAsia="Arial Unicode MS" w:hAnsi="Sylfaen" w:cstheme="minorHAnsi"/>
                <w:b/>
                <w:noProof/>
              </w:rPr>
              <w:t>საერთაშორისო ურთიერთობები</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_Toc129780041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4</w:t>
            </w:r>
            <w:r w:rsidR="00914001" w:rsidRPr="00A32BE1">
              <w:rPr>
                <w:rFonts w:ascii="Sylfaen" w:hAnsi="Sylfaen"/>
                <w:noProof/>
                <w:webHidden/>
              </w:rPr>
              <w:fldChar w:fldCharType="end"/>
            </w:r>
          </w:hyperlink>
        </w:p>
        <w:p w14:paraId="304592FB" w14:textId="0B71B713"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2" w:history="1">
            <w:r w:rsidR="00914001" w:rsidRPr="00A32BE1">
              <w:rPr>
                <w:rStyle w:val="a7"/>
                <w:rFonts w:ascii="Sylfaen" w:eastAsia="Arial Unicode MS" w:hAnsi="Sylfaen" w:cstheme="minorHAnsi"/>
                <w:b/>
                <w:noProof/>
              </w:rPr>
              <w:t>კანონშემოქმედებითი საქმიანობა</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_Toc129780042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6</w:t>
            </w:r>
            <w:r w:rsidR="00914001" w:rsidRPr="00A32BE1">
              <w:rPr>
                <w:rFonts w:ascii="Sylfaen" w:hAnsi="Sylfaen"/>
                <w:noProof/>
                <w:webHidden/>
              </w:rPr>
              <w:fldChar w:fldCharType="end"/>
            </w:r>
          </w:hyperlink>
        </w:p>
        <w:p w14:paraId="782468E5" w14:textId="3D30209D"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3" w:history="1">
            <w:r w:rsidR="00914001" w:rsidRPr="00A32BE1">
              <w:rPr>
                <w:rStyle w:val="a7"/>
                <w:rFonts w:ascii="Sylfaen" w:eastAsia="Arial Unicode MS" w:hAnsi="Sylfaen" w:cstheme="minorHAnsi"/>
                <w:b/>
                <w:noProof/>
              </w:rPr>
              <w:t>საზედამხედველო საქმიანობა</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_Toc129780043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8</w:t>
            </w:r>
            <w:r w:rsidR="00914001" w:rsidRPr="00A32BE1">
              <w:rPr>
                <w:rFonts w:ascii="Sylfaen" w:hAnsi="Sylfaen"/>
                <w:noProof/>
                <w:webHidden/>
              </w:rPr>
              <w:fldChar w:fldCharType="end"/>
            </w:r>
          </w:hyperlink>
        </w:p>
        <w:p w14:paraId="27D8FE7F" w14:textId="004D94B0"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4" w:history="1">
            <w:r w:rsidR="00914001" w:rsidRPr="00A32BE1">
              <w:rPr>
                <w:rStyle w:val="a7"/>
                <w:rFonts w:ascii="Sylfaen" w:eastAsia="Arial Unicode MS" w:hAnsi="Sylfaen" w:cstheme="minorHAnsi"/>
                <w:b/>
                <w:noProof/>
              </w:rPr>
              <w:t>წარმომადგენლობითი საქმიანობა</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_Toc129780044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12</w:t>
            </w:r>
            <w:r w:rsidR="00914001" w:rsidRPr="00A32BE1">
              <w:rPr>
                <w:rFonts w:ascii="Sylfaen" w:hAnsi="Sylfaen"/>
                <w:noProof/>
                <w:webHidden/>
              </w:rPr>
              <w:fldChar w:fldCharType="end"/>
            </w:r>
          </w:hyperlink>
        </w:p>
        <w:p w14:paraId="4AA817CA" w14:textId="55A3318F"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45" w:history="1">
            <w:r w:rsidR="00914001" w:rsidRPr="00A32BE1">
              <w:rPr>
                <w:rStyle w:val="a7"/>
                <w:rFonts w:ascii="Sylfaen" w:hAnsi="Sylfaen" w:cstheme="minorHAnsi"/>
                <w:b/>
                <w:i/>
                <w:iCs/>
                <w:noProof/>
              </w:rPr>
              <w:t>გამჭვირვალობა</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_Toc129780045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12</w:t>
            </w:r>
            <w:r w:rsidR="00914001" w:rsidRPr="00A32BE1">
              <w:rPr>
                <w:rFonts w:ascii="Sylfaen" w:hAnsi="Sylfaen"/>
                <w:i/>
                <w:iCs/>
                <w:noProof/>
                <w:webHidden/>
              </w:rPr>
              <w:fldChar w:fldCharType="end"/>
            </w:r>
          </w:hyperlink>
        </w:p>
        <w:p w14:paraId="2DA58F6E" w14:textId="292DF5D3"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46" w:history="1">
            <w:r w:rsidR="00914001" w:rsidRPr="00A32BE1">
              <w:rPr>
                <w:rStyle w:val="a7"/>
                <w:rFonts w:ascii="Sylfaen" w:hAnsi="Sylfaen" w:cstheme="minorHAnsi"/>
                <w:b/>
                <w:i/>
                <w:iCs/>
                <w:noProof/>
              </w:rPr>
              <w:t>ანგარიშვალდებულება</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_Toc129780046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13</w:t>
            </w:r>
            <w:r w:rsidR="00914001" w:rsidRPr="00A32BE1">
              <w:rPr>
                <w:rFonts w:ascii="Sylfaen" w:hAnsi="Sylfaen"/>
                <w:i/>
                <w:iCs/>
                <w:noProof/>
                <w:webHidden/>
              </w:rPr>
              <w:fldChar w:fldCharType="end"/>
            </w:r>
          </w:hyperlink>
        </w:p>
        <w:p w14:paraId="437C29C8" w14:textId="73D2D776"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47" w:history="1">
            <w:r w:rsidR="00914001" w:rsidRPr="00A32BE1">
              <w:rPr>
                <w:rStyle w:val="a7"/>
                <w:rFonts w:ascii="Sylfaen" w:hAnsi="Sylfaen" w:cstheme="minorHAnsi"/>
                <w:b/>
                <w:i/>
                <w:iCs/>
                <w:noProof/>
              </w:rPr>
              <w:t>მოქალაქეებთან ურთიერთობა</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_Toc129780047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13</w:t>
            </w:r>
            <w:r w:rsidR="00914001" w:rsidRPr="00A32BE1">
              <w:rPr>
                <w:rFonts w:ascii="Sylfaen" w:hAnsi="Sylfaen"/>
                <w:i/>
                <w:iCs/>
                <w:noProof/>
                <w:webHidden/>
              </w:rPr>
              <w:fldChar w:fldCharType="end"/>
            </w:r>
          </w:hyperlink>
        </w:p>
        <w:p w14:paraId="0D5BA7B0" w14:textId="1096FD43"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48" w:history="1">
            <w:r w:rsidR="00914001" w:rsidRPr="00A32BE1">
              <w:rPr>
                <w:rStyle w:val="a7"/>
                <w:rFonts w:ascii="Sylfaen" w:eastAsia="Arial Unicode MS" w:hAnsi="Sylfaen" w:cstheme="minorHAnsi"/>
                <w:b/>
                <w:noProof/>
              </w:rPr>
              <w:t>მუდმივმოქმედი სათათბირო ორგანოები</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_Toc129780048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18</w:t>
            </w:r>
            <w:r w:rsidR="00914001" w:rsidRPr="00A32BE1">
              <w:rPr>
                <w:rFonts w:ascii="Sylfaen" w:hAnsi="Sylfaen"/>
                <w:noProof/>
                <w:webHidden/>
              </w:rPr>
              <w:fldChar w:fldCharType="end"/>
            </w:r>
          </w:hyperlink>
        </w:p>
        <w:p w14:paraId="103CD019" w14:textId="3EBA8EA0"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49" w:history="1">
            <w:r w:rsidR="00914001" w:rsidRPr="00A32BE1">
              <w:rPr>
                <w:rStyle w:val="a7"/>
                <w:rFonts w:ascii="Sylfaen" w:hAnsi="Sylfaen" w:cstheme="minorHAnsi"/>
                <w:b/>
                <w:i/>
                <w:iCs/>
                <w:noProof/>
              </w:rPr>
              <w:t>გენდერული თანასწორობის საბჭო</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_Toc129780049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18</w:t>
            </w:r>
            <w:r w:rsidR="00914001" w:rsidRPr="00A32BE1">
              <w:rPr>
                <w:rFonts w:ascii="Sylfaen" w:hAnsi="Sylfaen"/>
                <w:i/>
                <w:iCs/>
                <w:noProof/>
                <w:webHidden/>
              </w:rPr>
              <w:fldChar w:fldCharType="end"/>
            </w:r>
          </w:hyperlink>
        </w:p>
        <w:p w14:paraId="08081BAA" w14:textId="74EA9E58"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50" w:history="1">
            <w:r w:rsidR="00914001" w:rsidRPr="00A32BE1">
              <w:rPr>
                <w:rStyle w:val="a7"/>
                <w:rFonts w:ascii="Sylfaen" w:hAnsi="Sylfaen" w:cstheme="minorHAnsi"/>
                <w:b/>
                <w:i/>
                <w:iCs/>
                <w:noProof/>
              </w:rPr>
              <w:t>ღია მმართველობის საბჭო</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_Toc129780050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20</w:t>
            </w:r>
            <w:r w:rsidR="00914001" w:rsidRPr="00A32BE1">
              <w:rPr>
                <w:rFonts w:ascii="Sylfaen" w:hAnsi="Sylfaen"/>
                <w:i/>
                <w:iCs/>
                <w:noProof/>
                <w:webHidden/>
              </w:rPr>
              <w:fldChar w:fldCharType="end"/>
            </w:r>
          </w:hyperlink>
        </w:p>
        <w:p w14:paraId="3A19EE4C" w14:textId="15E8D5FA" w:rsidR="00914001" w:rsidRPr="00A32BE1" w:rsidRDefault="00AF1350" w:rsidP="00A9600F">
          <w:pPr>
            <w:pStyle w:val="21"/>
            <w:spacing w:line="360" w:lineRule="auto"/>
            <w:ind w:left="-567" w:firstLine="567"/>
            <w:rPr>
              <w:rFonts w:ascii="Sylfaen" w:eastAsiaTheme="minorEastAsia" w:hAnsi="Sylfaen" w:cstheme="minorBidi"/>
              <w:i/>
              <w:iCs/>
              <w:noProof/>
              <w:lang w:val="en-US"/>
            </w:rPr>
          </w:pPr>
          <w:hyperlink w:anchor="_Toc129780051" w:history="1">
            <w:r w:rsidR="00914001" w:rsidRPr="00A32BE1">
              <w:rPr>
                <w:rStyle w:val="a7"/>
                <w:rFonts w:ascii="Sylfaen" w:hAnsi="Sylfaen" w:cstheme="minorHAnsi"/>
                <w:b/>
                <w:i/>
                <w:iCs/>
                <w:noProof/>
              </w:rPr>
              <w:t>ხაზინადართა საბჭო</w:t>
            </w:r>
            <w:r w:rsidR="00914001" w:rsidRPr="00A32BE1">
              <w:rPr>
                <w:rFonts w:ascii="Sylfaen" w:hAnsi="Sylfaen"/>
                <w:i/>
                <w:iCs/>
                <w:noProof/>
                <w:webHidden/>
              </w:rPr>
              <w:tab/>
            </w:r>
            <w:r w:rsidR="00914001" w:rsidRPr="00A32BE1">
              <w:rPr>
                <w:rFonts w:ascii="Sylfaen" w:hAnsi="Sylfaen"/>
                <w:i/>
                <w:iCs/>
                <w:noProof/>
                <w:webHidden/>
              </w:rPr>
              <w:fldChar w:fldCharType="begin"/>
            </w:r>
            <w:r w:rsidR="00914001" w:rsidRPr="00A32BE1">
              <w:rPr>
                <w:rFonts w:ascii="Sylfaen" w:hAnsi="Sylfaen"/>
                <w:i/>
                <w:iCs/>
                <w:noProof/>
                <w:webHidden/>
              </w:rPr>
              <w:instrText xml:space="preserve"> PAGEREF _Toc129780051 \h </w:instrText>
            </w:r>
            <w:r w:rsidR="00914001" w:rsidRPr="00A32BE1">
              <w:rPr>
                <w:rFonts w:ascii="Sylfaen" w:hAnsi="Sylfaen"/>
                <w:i/>
                <w:iCs/>
                <w:noProof/>
                <w:webHidden/>
              </w:rPr>
            </w:r>
            <w:r w:rsidR="00914001" w:rsidRPr="00A32BE1">
              <w:rPr>
                <w:rFonts w:ascii="Sylfaen" w:hAnsi="Sylfaen"/>
                <w:i/>
                <w:iCs/>
                <w:noProof/>
                <w:webHidden/>
              </w:rPr>
              <w:fldChar w:fldCharType="separate"/>
            </w:r>
            <w:r w:rsidR="00914001" w:rsidRPr="00A32BE1">
              <w:rPr>
                <w:rFonts w:ascii="Sylfaen" w:hAnsi="Sylfaen"/>
                <w:i/>
                <w:iCs/>
                <w:noProof/>
                <w:webHidden/>
              </w:rPr>
              <w:t>21</w:t>
            </w:r>
            <w:r w:rsidR="00914001" w:rsidRPr="00A32BE1">
              <w:rPr>
                <w:rFonts w:ascii="Sylfaen" w:hAnsi="Sylfaen"/>
                <w:i/>
                <w:iCs/>
                <w:noProof/>
                <w:webHidden/>
              </w:rPr>
              <w:fldChar w:fldCharType="end"/>
            </w:r>
          </w:hyperlink>
        </w:p>
        <w:p w14:paraId="0FD7B387" w14:textId="7376D1F5" w:rsidR="00914001" w:rsidRPr="00A32BE1" w:rsidRDefault="00AF1350" w:rsidP="00A9600F">
          <w:pPr>
            <w:pStyle w:val="21"/>
            <w:spacing w:line="360" w:lineRule="auto"/>
            <w:ind w:left="-567" w:firstLine="284"/>
            <w:rPr>
              <w:rFonts w:ascii="Sylfaen" w:eastAsiaTheme="minorEastAsia" w:hAnsi="Sylfaen" w:cstheme="minorBidi"/>
              <w:noProof/>
              <w:lang w:val="en-US"/>
            </w:rPr>
          </w:pPr>
          <w:hyperlink w:anchor="_Toc129780052" w:history="1">
            <w:r w:rsidR="00914001" w:rsidRPr="00A32BE1">
              <w:rPr>
                <w:rStyle w:val="a7"/>
                <w:rFonts w:ascii="Sylfaen" w:eastAsia="Arial Unicode MS" w:hAnsi="Sylfaen" w:cstheme="minorHAnsi"/>
                <w:b/>
                <w:noProof/>
              </w:rPr>
              <w:t>უმაღლესი საბჭოს 2023 წლის სამოქმედო გეგმა</w:t>
            </w:r>
            <w:r w:rsidR="00914001" w:rsidRPr="00A32BE1">
              <w:rPr>
                <w:rFonts w:ascii="Sylfaen" w:hAnsi="Sylfaen"/>
                <w:noProof/>
                <w:webHidden/>
              </w:rPr>
              <w:tab/>
            </w:r>
            <w:r w:rsidR="00914001" w:rsidRPr="00A32BE1">
              <w:rPr>
                <w:rFonts w:ascii="Sylfaen" w:hAnsi="Sylfaen"/>
                <w:noProof/>
                <w:webHidden/>
              </w:rPr>
              <w:fldChar w:fldCharType="begin"/>
            </w:r>
            <w:r w:rsidR="00914001" w:rsidRPr="00A32BE1">
              <w:rPr>
                <w:rFonts w:ascii="Sylfaen" w:hAnsi="Sylfaen"/>
                <w:noProof/>
                <w:webHidden/>
              </w:rPr>
              <w:instrText xml:space="preserve"> PAGEREF _Toc129780052 \h </w:instrText>
            </w:r>
            <w:r w:rsidR="00914001" w:rsidRPr="00A32BE1">
              <w:rPr>
                <w:rFonts w:ascii="Sylfaen" w:hAnsi="Sylfaen"/>
                <w:noProof/>
                <w:webHidden/>
              </w:rPr>
            </w:r>
            <w:r w:rsidR="00914001" w:rsidRPr="00A32BE1">
              <w:rPr>
                <w:rFonts w:ascii="Sylfaen" w:hAnsi="Sylfaen"/>
                <w:noProof/>
                <w:webHidden/>
              </w:rPr>
              <w:fldChar w:fldCharType="separate"/>
            </w:r>
            <w:r w:rsidR="00914001" w:rsidRPr="00A32BE1">
              <w:rPr>
                <w:rFonts w:ascii="Sylfaen" w:hAnsi="Sylfaen"/>
                <w:noProof/>
                <w:webHidden/>
              </w:rPr>
              <w:t>22</w:t>
            </w:r>
            <w:r w:rsidR="00914001" w:rsidRPr="00A32BE1">
              <w:rPr>
                <w:rFonts w:ascii="Sylfaen" w:hAnsi="Sylfaen"/>
                <w:noProof/>
                <w:webHidden/>
              </w:rPr>
              <w:fldChar w:fldCharType="end"/>
            </w:r>
          </w:hyperlink>
        </w:p>
        <w:p w14:paraId="685BD989" w14:textId="3061A39C" w:rsidR="00914001" w:rsidRPr="00A32BE1" w:rsidRDefault="00914001" w:rsidP="00A9600F">
          <w:pPr>
            <w:spacing w:line="360" w:lineRule="auto"/>
            <w:ind w:left="-567" w:firstLine="284"/>
            <w:rPr>
              <w:rFonts w:ascii="Sylfaen" w:hAnsi="Sylfaen"/>
            </w:rPr>
          </w:pPr>
          <w:r w:rsidRPr="00A32BE1">
            <w:rPr>
              <w:rFonts w:ascii="Sylfaen" w:hAnsi="Sylfaen"/>
              <w:b/>
              <w:bCs/>
              <w:lang w:val="ru-RU"/>
            </w:rPr>
            <w:fldChar w:fldCharType="end"/>
          </w:r>
        </w:p>
      </w:sdtContent>
    </w:sdt>
    <w:p w14:paraId="76252299" w14:textId="50824638" w:rsidR="00C4685E" w:rsidRPr="00A32BE1" w:rsidRDefault="00C4685E">
      <w:pPr>
        <w:spacing w:after="0"/>
        <w:ind w:left="-567" w:firstLine="283"/>
        <w:jc w:val="both"/>
        <w:rPr>
          <w:rFonts w:ascii="Sylfaen" w:hAnsi="Sylfaen" w:cstheme="minorHAnsi"/>
        </w:rPr>
      </w:pPr>
    </w:p>
    <w:bookmarkStart w:id="0" w:name="_Toc129780039"/>
    <w:p w14:paraId="592EE152" w14:textId="34EA134E" w:rsidR="00C4685E" w:rsidRPr="00A32BE1" w:rsidRDefault="00AF1350" w:rsidP="00F15037">
      <w:pPr>
        <w:pStyle w:val="2"/>
        <w:rPr>
          <w:rFonts w:ascii="Sylfaen" w:eastAsia="Merriweather" w:hAnsi="Sylfaen" w:cstheme="minorHAnsi"/>
          <w:b/>
          <w:sz w:val="24"/>
          <w:szCs w:val="24"/>
        </w:rPr>
      </w:pPr>
      <w:sdt>
        <w:sdtPr>
          <w:rPr>
            <w:rFonts w:ascii="Sylfaen" w:hAnsi="Sylfaen" w:cstheme="minorHAnsi"/>
          </w:rPr>
          <w:tag w:val="goog_rdk_0"/>
          <w:id w:val="-1116520553"/>
        </w:sdtPr>
        <w:sdtEndPr/>
        <w:sdtContent>
          <w:r w:rsidR="005539F8" w:rsidRPr="00A32BE1">
            <w:rPr>
              <w:rFonts w:ascii="Sylfaen" w:eastAsia="Arial Unicode MS" w:hAnsi="Sylfaen" w:cstheme="minorHAnsi"/>
              <w:b/>
              <w:sz w:val="24"/>
              <w:szCs w:val="24"/>
            </w:rPr>
            <w:t>მთავარი მიღწევები და გამოწვევები</w:t>
          </w:r>
        </w:sdtContent>
      </w:sdt>
      <w:bookmarkEnd w:id="0"/>
    </w:p>
    <w:p w14:paraId="7686F1DC" w14:textId="77777777" w:rsidR="00C4685E" w:rsidRPr="00A32BE1" w:rsidRDefault="00C4685E">
      <w:pPr>
        <w:rPr>
          <w:rFonts w:ascii="Sylfaen" w:hAnsi="Sylfaen" w:cstheme="minorHAnsi"/>
        </w:rPr>
      </w:pPr>
    </w:p>
    <w:p w14:paraId="31F9746B"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წინამდებარე ანგარიში წარმოადგენს აჭარის ავტონომიური რესპუბლიკის უმაღლესი საბჭოს ინსტრუმენტს, რომლის მეშვეობითაც უზრუნველყოფილია საბჭოს მიერ განხორციელებული აქტივობების შესახებ დაინტერესებული პირების ინფორმირება.</w:t>
      </w:r>
    </w:p>
    <w:p w14:paraId="49F3EB23" w14:textId="77777777" w:rsidR="00C4685E" w:rsidRPr="00A32BE1" w:rsidRDefault="00C4685E">
      <w:pPr>
        <w:spacing w:after="0"/>
        <w:ind w:left="-567" w:firstLine="283"/>
        <w:jc w:val="both"/>
        <w:rPr>
          <w:rFonts w:ascii="Sylfaen" w:hAnsi="Sylfaen" w:cstheme="minorHAnsi"/>
        </w:rPr>
      </w:pPr>
    </w:p>
    <w:p w14:paraId="2D90756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უმაღლესი საბჭოს რეგლამენტი განსაზღვრავს საბჭოს მიერ გაწეული საქმიანობის ანგარიშის წარდგენის ვალდებულებას, რომელიც სახელმწიფო ინსტიტუტის გამჭვირვალობის უზრუნველყოფისთვის საჭირო მექანიზმია. </w:t>
      </w:r>
    </w:p>
    <w:p w14:paraId="19F3F803" w14:textId="77777777" w:rsidR="00C4685E" w:rsidRPr="00A32BE1" w:rsidRDefault="00C4685E">
      <w:pPr>
        <w:spacing w:after="0"/>
        <w:ind w:left="-567" w:firstLine="283"/>
        <w:jc w:val="both"/>
        <w:rPr>
          <w:rFonts w:ascii="Sylfaen" w:hAnsi="Sylfaen" w:cstheme="minorHAnsi"/>
        </w:rPr>
      </w:pPr>
    </w:p>
    <w:p w14:paraId="3F7E428A"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როგორც უმაღლესი წარმომადგენლობითი ორგანო, აჭარის ავტონომიური რესპუბლიკის უმაღლესი საბჭო განსაზღვრავს პოლიტიკას, რომელიც უნდა ითვალისწინებდეს მოქალაქეთა საჭიროებებს, მოთხოვნებსა და ინტერესებს.</w:t>
      </w:r>
    </w:p>
    <w:p w14:paraId="69CB6B7E" w14:textId="77777777" w:rsidR="00C4685E" w:rsidRPr="00A32BE1" w:rsidRDefault="00C4685E">
      <w:pPr>
        <w:spacing w:after="0"/>
        <w:ind w:left="-567" w:firstLine="283"/>
        <w:jc w:val="both"/>
        <w:rPr>
          <w:rFonts w:ascii="Sylfaen" w:hAnsi="Sylfaen" w:cstheme="minorHAnsi"/>
        </w:rPr>
      </w:pPr>
    </w:p>
    <w:p w14:paraId="3BE7A5ED" w14:textId="19A52947" w:rsidR="00C4685E" w:rsidRPr="00A32BE1" w:rsidRDefault="005539F8">
      <w:pPr>
        <w:spacing w:after="0"/>
        <w:ind w:left="-567" w:firstLine="283"/>
        <w:jc w:val="both"/>
        <w:rPr>
          <w:rFonts w:ascii="Sylfaen" w:hAnsi="Sylfaen" w:cstheme="minorHAnsi"/>
        </w:rPr>
      </w:pPr>
      <w:r w:rsidRPr="00A32BE1">
        <w:rPr>
          <w:rFonts w:ascii="Sylfaen" w:hAnsi="Sylfaen" w:cstheme="minorHAnsi"/>
        </w:rPr>
        <w:t>დოკუმენტში თავმოყრილია ინფორმაცია უმაღლესი სა</w:t>
      </w:r>
      <w:r w:rsidR="00D72248" w:rsidRPr="00A32BE1">
        <w:rPr>
          <w:rFonts w:ascii="Sylfaen" w:hAnsi="Sylfaen" w:cstheme="minorHAnsi"/>
        </w:rPr>
        <w:t>ბ</w:t>
      </w:r>
      <w:r w:rsidRPr="00A32BE1">
        <w:rPr>
          <w:rFonts w:ascii="Sylfaen" w:hAnsi="Sylfaen" w:cstheme="minorHAnsi"/>
        </w:rPr>
        <w:t>ჭოს წინაშე არსებული გამოწვევებისა და მიღწევების, საბჭოს კანონშემოქმედებითი, საზედამხ</w:t>
      </w:r>
      <w:r w:rsidR="00D72248" w:rsidRPr="00A32BE1">
        <w:rPr>
          <w:rFonts w:ascii="Sylfaen" w:hAnsi="Sylfaen" w:cstheme="minorHAnsi"/>
        </w:rPr>
        <w:t>ე</w:t>
      </w:r>
      <w:r w:rsidRPr="00A32BE1">
        <w:rPr>
          <w:rFonts w:ascii="Sylfaen" w:hAnsi="Sylfaen" w:cstheme="minorHAnsi"/>
        </w:rPr>
        <w:t>დველო და წარმომადგენლობითი საქმიანობის, საქართველოს და აჭარის ავტონომიური რესპუბლიკის კანონმდებლობით განსაზღვრული სხვა უფლებამოსილებების განხორციელების შესახებ.</w:t>
      </w:r>
    </w:p>
    <w:p w14:paraId="40D5572E"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color w:val="003366"/>
          <w:sz w:val="20"/>
          <w:szCs w:val="20"/>
          <w:highlight w:val="white"/>
        </w:rPr>
        <w:t xml:space="preserve"> </w:t>
      </w:r>
    </w:p>
    <w:p w14:paraId="537E50A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წინამდებარე ანგარიში დაეყრდნო საბჭოს წევრების, უმაღლესი საბჭოს აპარატის, მუდმივმოქმედი სათათბირო ორგანოებისა და სტრატეგიული დოკუმენტების სამოქმედო გეგმების ფარგლებში მიღებული ვალდებულებათა შესრულებას და მისი ანალიზის შედეგებს</w:t>
      </w:r>
      <w:r w:rsidRPr="00A32BE1">
        <w:rPr>
          <w:rFonts w:ascii="Sylfaen" w:hAnsi="Sylfaen" w:cstheme="minorHAnsi"/>
          <w:vertAlign w:val="superscript"/>
        </w:rPr>
        <w:footnoteReference w:id="1"/>
      </w:r>
      <w:r w:rsidRPr="00A32BE1">
        <w:rPr>
          <w:rFonts w:ascii="Sylfaen" w:hAnsi="Sylfaen" w:cstheme="minorHAnsi"/>
        </w:rPr>
        <w:t xml:space="preserve">, რომლის საანგარიშო პერიოდი მოიცავს 2022 წლის იანვრიდან 2022 წლის დეკემბრის ჩათვლით პერიოდს. </w:t>
      </w:r>
    </w:p>
    <w:p w14:paraId="2FE83749" w14:textId="77777777" w:rsidR="00C4685E" w:rsidRPr="00A32BE1" w:rsidRDefault="00C4685E">
      <w:pPr>
        <w:spacing w:after="0"/>
        <w:ind w:left="-567" w:firstLine="283"/>
        <w:jc w:val="both"/>
        <w:rPr>
          <w:rFonts w:ascii="Sylfaen" w:hAnsi="Sylfaen" w:cstheme="minorHAnsi"/>
        </w:rPr>
      </w:pPr>
    </w:p>
    <w:p w14:paraId="7A9DBC9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უმაღლესი საბჭო საანგარიშო პერიოდის განმავლობაში აქტიურად მუშაობდა არამხოლოდ საკანონმდებლო და საზედამხედველო საქმიანობის განხორციელების მიმართულებით, არამედ საქართველოს პარლამენტთან თანამშრომლობის, რეგონული პარლამენტების კავშირების გაძლიერებისა და რეგიონის დონეზე საგარეო პოლიტიკური ამოცანების ხელშეწყობის მიზნით, რისთვისაც საბჭომ არაერთ სამოქმედო გეგმაში პრიორიტეტად დასახა საბჭოს საერთაშორისო თანამშრომლობის გაძლიერება, მონაწილეობა სხვადასხვა ფორმატის შეხვედრებში, როგორც საქართველოში, ასევე საქართველოს გარეთ. </w:t>
      </w:r>
    </w:p>
    <w:p w14:paraId="1058DB3A" w14:textId="77777777" w:rsidR="00C4685E" w:rsidRPr="00A32BE1" w:rsidRDefault="00C4685E">
      <w:pPr>
        <w:spacing w:after="0"/>
        <w:ind w:left="-567" w:firstLine="283"/>
        <w:jc w:val="both"/>
        <w:rPr>
          <w:rFonts w:ascii="Sylfaen" w:hAnsi="Sylfaen" w:cstheme="minorHAnsi"/>
        </w:rPr>
      </w:pPr>
    </w:p>
    <w:p w14:paraId="3BDF08FA" w14:textId="79FE0308"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აქვე უნდა აღინიშნოს, რომ საბჭოს მიერ მიღებული უმნიშვნელოვანესი დოკუმენტია „ინსტიტუციური განვითარების სტრატეგია და სამოქმედო გეგმა“, რომლის მიზანი საბჭოს ძირითადი საქმიანობის ეფექტიანობის გაზრდა და ძლიერი ინსტიტუციის ჩამოყალიბებაა. აღნიშნული დოკუმენტი მოიცავს 2024 წლამდე პერიოდს.</w:t>
      </w:r>
    </w:p>
    <w:p w14:paraId="20C732BC" w14:textId="77777777" w:rsidR="00AB7727" w:rsidRPr="00A32BE1" w:rsidRDefault="00AB7727">
      <w:pPr>
        <w:spacing w:after="0"/>
        <w:ind w:left="-567" w:firstLine="283"/>
        <w:jc w:val="both"/>
        <w:rPr>
          <w:rFonts w:ascii="Sylfaen" w:hAnsi="Sylfaen" w:cstheme="minorHAnsi"/>
        </w:rPr>
      </w:pPr>
    </w:p>
    <w:p w14:paraId="15CE6E87" w14:textId="339FC477" w:rsidR="00C4685E" w:rsidRDefault="005539F8" w:rsidP="00BC0865">
      <w:pPr>
        <w:spacing w:after="0"/>
        <w:ind w:left="-567" w:firstLine="283"/>
        <w:jc w:val="both"/>
        <w:rPr>
          <w:rFonts w:ascii="Sylfaen" w:hAnsi="Sylfaen" w:cstheme="minorHAnsi"/>
        </w:rPr>
      </w:pPr>
      <w:r w:rsidRPr="00A32BE1">
        <w:rPr>
          <w:rFonts w:ascii="Sylfaen" w:hAnsi="Sylfaen" w:cstheme="minorHAnsi"/>
        </w:rPr>
        <w:lastRenderedPageBreak/>
        <w:t>საანგარიშო პერიოდის განმავლობაში უმაღლესი საბჭოს საქმიანობის ერთ-ერთ ძირითად მიმართულებას წარმოადგენდა საბჭოს ინსტიტუციური გაძლიერება და უწყების საკომუნიკაციო სტრატეგიის ფარგლებში მისი ღიაობისა და მოქალაქეთა ჩართულობის მაქსიმალურ უზრუნველყოფა.</w:t>
      </w:r>
    </w:p>
    <w:p w14:paraId="1340E146" w14:textId="77777777" w:rsidR="00A32BE1" w:rsidRPr="00A32BE1" w:rsidRDefault="00A32BE1" w:rsidP="00BC0865">
      <w:pPr>
        <w:spacing w:after="0"/>
        <w:ind w:left="-567" w:firstLine="283"/>
        <w:jc w:val="both"/>
        <w:rPr>
          <w:rFonts w:ascii="Sylfaen" w:hAnsi="Sylfaen" w:cstheme="minorHAnsi"/>
        </w:rPr>
      </w:pPr>
    </w:p>
    <w:bookmarkStart w:id="1" w:name="_Toc129780040"/>
    <w:p w14:paraId="6B4B66BF" w14:textId="4D8706E5" w:rsidR="00C4685E" w:rsidRPr="00A32BE1" w:rsidRDefault="00AF1350">
      <w:pPr>
        <w:pStyle w:val="2"/>
        <w:ind w:left="-567" w:firstLine="283"/>
        <w:rPr>
          <w:rFonts w:ascii="Sylfaen" w:eastAsia="Merriweather" w:hAnsi="Sylfaen" w:cstheme="minorHAnsi"/>
          <w:b/>
          <w:sz w:val="24"/>
          <w:szCs w:val="24"/>
        </w:rPr>
      </w:pPr>
      <w:sdt>
        <w:sdtPr>
          <w:rPr>
            <w:rFonts w:ascii="Sylfaen" w:hAnsi="Sylfaen" w:cstheme="minorHAnsi"/>
          </w:rPr>
          <w:tag w:val="goog_rdk_1"/>
          <w:id w:val="-985014181"/>
        </w:sdtPr>
        <w:sdtEndPr/>
        <w:sdtContent>
          <w:r w:rsidR="005539F8" w:rsidRPr="00A32BE1">
            <w:rPr>
              <w:rFonts w:ascii="Sylfaen" w:eastAsia="Arial Unicode MS" w:hAnsi="Sylfaen" w:cstheme="minorHAnsi"/>
              <w:b/>
              <w:sz w:val="24"/>
              <w:szCs w:val="24"/>
            </w:rPr>
            <w:t>ზოგადი ინფორმაცია უმაღლესი საბჭოს საქმიანობის შესახებ</w:t>
          </w:r>
        </w:sdtContent>
      </w:sdt>
      <w:bookmarkEnd w:id="1"/>
    </w:p>
    <w:p w14:paraId="46B18D5F" w14:textId="77777777" w:rsidR="00C4685E" w:rsidRPr="00A32BE1" w:rsidRDefault="00C4685E">
      <w:pPr>
        <w:rPr>
          <w:rFonts w:ascii="Sylfaen" w:hAnsi="Sylfaen" w:cstheme="minorHAnsi"/>
        </w:rPr>
      </w:pPr>
    </w:p>
    <w:p w14:paraId="24894337" w14:textId="79D89883" w:rsidR="00C4685E" w:rsidRDefault="005539F8">
      <w:pPr>
        <w:numPr>
          <w:ilvl w:val="0"/>
          <w:numId w:val="3"/>
        </w:numPr>
        <w:pBdr>
          <w:top w:val="nil"/>
          <w:left w:val="nil"/>
          <w:bottom w:val="nil"/>
          <w:right w:val="nil"/>
          <w:between w:val="nil"/>
        </w:pBdr>
        <w:spacing w:after="0"/>
        <w:ind w:left="-567" w:firstLine="283"/>
        <w:rPr>
          <w:rFonts w:ascii="Sylfaen" w:hAnsi="Sylfaen" w:cstheme="minorHAnsi"/>
          <w:color w:val="000000"/>
        </w:rPr>
      </w:pPr>
      <w:r w:rsidRPr="00A32BE1">
        <w:rPr>
          <w:rFonts w:ascii="Sylfaen" w:hAnsi="Sylfaen" w:cstheme="minorHAnsi"/>
          <w:color w:val="000000"/>
        </w:rPr>
        <w:t>უმაღლესი საბჭოს წევრების რაოდენობა - 21</w:t>
      </w:r>
    </w:p>
    <w:p w14:paraId="6B778B79" w14:textId="77777777" w:rsidR="00A32BE1" w:rsidRPr="00A32BE1" w:rsidRDefault="00A32BE1" w:rsidP="00A32BE1">
      <w:pPr>
        <w:pBdr>
          <w:top w:val="nil"/>
          <w:left w:val="nil"/>
          <w:bottom w:val="nil"/>
          <w:right w:val="nil"/>
          <w:between w:val="nil"/>
        </w:pBdr>
        <w:spacing w:after="0"/>
        <w:ind w:left="-284"/>
        <w:rPr>
          <w:rFonts w:ascii="Sylfaen" w:hAnsi="Sylfaen" w:cstheme="minorHAnsi"/>
          <w:color w:val="000000"/>
        </w:rPr>
      </w:pPr>
    </w:p>
    <w:p w14:paraId="40E45651" w14:textId="4E1054D6" w:rsidR="00C4685E" w:rsidRPr="00A32BE1" w:rsidRDefault="005539F8">
      <w:pPr>
        <w:numPr>
          <w:ilvl w:val="0"/>
          <w:numId w:val="5"/>
        </w:numPr>
        <w:pBdr>
          <w:top w:val="nil"/>
          <w:left w:val="nil"/>
          <w:bottom w:val="nil"/>
          <w:right w:val="nil"/>
          <w:between w:val="nil"/>
        </w:pBdr>
        <w:spacing w:after="0"/>
        <w:ind w:left="-284" w:firstLine="284"/>
        <w:rPr>
          <w:rFonts w:ascii="Sylfaen" w:hAnsi="Sylfaen" w:cstheme="minorHAnsi"/>
          <w:color w:val="000000"/>
        </w:rPr>
      </w:pPr>
      <w:r w:rsidRPr="00A32BE1">
        <w:rPr>
          <w:rFonts w:ascii="Sylfaen" w:hAnsi="Sylfaen" w:cstheme="minorHAnsi"/>
          <w:color w:val="000000"/>
        </w:rPr>
        <w:t>მდედრობითი სქესის - 3</w:t>
      </w:r>
    </w:p>
    <w:p w14:paraId="5BBD5782" w14:textId="5C8DEC06" w:rsidR="00C4685E" w:rsidRDefault="005539F8" w:rsidP="008373B3">
      <w:pPr>
        <w:numPr>
          <w:ilvl w:val="0"/>
          <w:numId w:val="5"/>
        </w:numPr>
        <w:pBdr>
          <w:top w:val="nil"/>
          <w:left w:val="nil"/>
          <w:bottom w:val="nil"/>
          <w:right w:val="nil"/>
          <w:between w:val="nil"/>
        </w:pBdr>
        <w:spacing w:after="0"/>
        <w:ind w:left="-284" w:firstLine="284"/>
        <w:rPr>
          <w:rFonts w:ascii="Sylfaen" w:hAnsi="Sylfaen" w:cstheme="minorHAnsi"/>
          <w:color w:val="000000"/>
        </w:rPr>
      </w:pPr>
      <w:r w:rsidRPr="00A32BE1">
        <w:rPr>
          <w:rFonts w:ascii="Sylfaen" w:hAnsi="Sylfaen" w:cstheme="minorHAnsi"/>
          <w:color w:val="000000"/>
        </w:rPr>
        <w:t>მამრობითი სქესის - 18</w:t>
      </w:r>
    </w:p>
    <w:p w14:paraId="4BA48BC1" w14:textId="77777777" w:rsidR="00A32BE1" w:rsidRPr="00A32BE1" w:rsidRDefault="00A32BE1" w:rsidP="00A32BE1">
      <w:pPr>
        <w:pBdr>
          <w:top w:val="nil"/>
          <w:left w:val="nil"/>
          <w:bottom w:val="nil"/>
          <w:right w:val="nil"/>
          <w:between w:val="nil"/>
        </w:pBdr>
        <w:spacing w:after="0"/>
        <w:rPr>
          <w:rFonts w:ascii="Sylfaen" w:hAnsi="Sylfaen" w:cstheme="minorHAnsi"/>
          <w:color w:val="000000"/>
        </w:rPr>
      </w:pPr>
    </w:p>
    <w:p w14:paraId="09D30367" w14:textId="74BDD153" w:rsidR="00C4685E" w:rsidRDefault="005539F8">
      <w:pPr>
        <w:numPr>
          <w:ilvl w:val="0"/>
          <w:numId w:val="3"/>
        </w:numPr>
        <w:pBdr>
          <w:top w:val="nil"/>
          <w:left w:val="nil"/>
          <w:bottom w:val="nil"/>
          <w:right w:val="nil"/>
          <w:between w:val="nil"/>
        </w:pBdr>
        <w:spacing w:after="0"/>
        <w:ind w:left="-567" w:firstLine="283"/>
        <w:rPr>
          <w:rFonts w:ascii="Sylfaen" w:hAnsi="Sylfaen" w:cstheme="minorHAnsi"/>
          <w:color w:val="000000"/>
        </w:rPr>
      </w:pPr>
      <w:r w:rsidRPr="00A32BE1">
        <w:rPr>
          <w:rFonts w:ascii="Sylfaen" w:hAnsi="Sylfaen" w:cstheme="minorHAnsi"/>
          <w:color w:val="000000"/>
        </w:rPr>
        <w:t>უმაღლესი საბჭოს ხელმძღვანელობა:</w:t>
      </w:r>
    </w:p>
    <w:p w14:paraId="311449E0" w14:textId="77777777" w:rsidR="00A32BE1" w:rsidRPr="00A32BE1" w:rsidRDefault="00A32BE1" w:rsidP="00A32BE1">
      <w:pPr>
        <w:pBdr>
          <w:top w:val="nil"/>
          <w:left w:val="nil"/>
          <w:bottom w:val="nil"/>
          <w:right w:val="nil"/>
          <w:between w:val="nil"/>
        </w:pBdr>
        <w:spacing w:after="0"/>
        <w:ind w:left="-284"/>
        <w:rPr>
          <w:rFonts w:ascii="Sylfaen" w:hAnsi="Sylfaen" w:cstheme="minorHAnsi"/>
          <w:color w:val="000000"/>
        </w:rPr>
      </w:pPr>
    </w:p>
    <w:p w14:paraId="7F362C7A" w14:textId="44464E8C" w:rsidR="00C4685E" w:rsidRPr="00A32BE1" w:rsidRDefault="005539F8">
      <w:pPr>
        <w:numPr>
          <w:ilvl w:val="0"/>
          <w:numId w:val="5"/>
        </w:numPr>
        <w:pBdr>
          <w:top w:val="nil"/>
          <w:left w:val="nil"/>
          <w:bottom w:val="nil"/>
          <w:right w:val="nil"/>
          <w:between w:val="nil"/>
        </w:pBdr>
        <w:spacing w:after="0"/>
        <w:ind w:left="-284" w:firstLine="284"/>
        <w:rPr>
          <w:rFonts w:ascii="Sylfaen" w:hAnsi="Sylfaen" w:cstheme="minorHAnsi"/>
          <w:color w:val="000000"/>
        </w:rPr>
      </w:pPr>
      <w:r w:rsidRPr="00A32BE1">
        <w:rPr>
          <w:rFonts w:ascii="Sylfaen" w:hAnsi="Sylfaen" w:cstheme="minorHAnsi"/>
          <w:color w:val="000000"/>
        </w:rPr>
        <w:t>უმაღლესი საბჭოს თავმჯდომარე</w:t>
      </w:r>
    </w:p>
    <w:p w14:paraId="5C554F03" w14:textId="77777777" w:rsidR="00C4685E" w:rsidRPr="00A32BE1" w:rsidRDefault="005539F8">
      <w:pPr>
        <w:numPr>
          <w:ilvl w:val="0"/>
          <w:numId w:val="5"/>
        </w:numPr>
        <w:pBdr>
          <w:top w:val="nil"/>
          <w:left w:val="nil"/>
          <w:bottom w:val="nil"/>
          <w:right w:val="nil"/>
          <w:between w:val="nil"/>
        </w:pBdr>
        <w:spacing w:after="0"/>
        <w:ind w:left="-284" w:firstLine="284"/>
        <w:rPr>
          <w:rFonts w:ascii="Sylfaen" w:hAnsi="Sylfaen" w:cstheme="minorHAnsi"/>
          <w:color w:val="000000"/>
        </w:rPr>
      </w:pPr>
      <w:r w:rsidRPr="00A32BE1">
        <w:rPr>
          <w:rFonts w:ascii="Sylfaen" w:hAnsi="Sylfaen" w:cstheme="minorHAnsi"/>
          <w:color w:val="000000"/>
        </w:rPr>
        <w:t>უმაღლესი საბჭოს თავმჯდომარის მოადგილე</w:t>
      </w:r>
    </w:p>
    <w:p w14:paraId="4FC50852" w14:textId="77777777" w:rsidR="00C4685E" w:rsidRPr="00A32BE1" w:rsidRDefault="00C4685E">
      <w:pPr>
        <w:pBdr>
          <w:top w:val="nil"/>
          <w:left w:val="nil"/>
          <w:bottom w:val="nil"/>
          <w:right w:val="nil"/>
          <w:between w:val="nil"/>
        </w:pBdr>
        <w:spacing w:after="0"/>
        <w:rPr>
          <w:rFonts w:ascii="Sylfaen" w:hAnsi="Sylfaen" w:cstheme="minorHAnsi"/>
          <w:color w:val="000000"/>
        </w:rPr>
      </w:pPr>
    </w:p>
    <w:p w14:paraId="54DD10A6" w14:textId="2C3DC46E" w:rsidR="00C4685E" w:rsidRPr="00A32BE1" w:rsidRDefault="005539F8">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უმრავლესობა</w:t>
      </w:r>
      <w:r w:rsidR="00A32BE1">
        <w:rPr>
          <w:rFonts w:ascii="Sylfaen" w:hAnsi="Sylfaen" w:cstheme="minorHAnsi"/>
          <w:color w:val="000000"/>
        </w:rPr>
        <w:t xml:space="preserve"> - 14</w:t>
      </w:r>
    </w:p>
    <w:p w14:paraId="3FD4887F" w14:textId="77777777" w:rsidR="00C4685E" w:rsidRPr="00A32BE1" w:rsidRDefault="00C4685E">
      <w:pPr>
        <w:pBdr>
          <w:top w:val="nil"/>
          <w:left w:val="nil"/>
          <w:bottom w:val="nil"/>
          <w:right w:val="nil"/>
          <w:between w:val="nil"/>
        </w:pBdr>
        <w:spacing w:after="0"/>
        <w:ind w:left="-284"/>
        <w:rPr>
          <w:rFonts w:ascii="Sylfaen" w:hAnsi="Sylfaen" w:cstheme="minorHAnsi"/>
          <w:color w:val="000000"/>
        </w:rPr>
      </w:pPr>
    </w:p>
    <w:p w14:paraId="578541F5" w14:textId="720226A6" w:rsidR="00C4685E" w:rsidRPr="00A32BE1" w:rsidRDefault="005539F8">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ოპოზიცია</w:t>
      </w:r>
      <w:r w:rsidR="00A32BE1">
        <w:rPr>
          <w:rFonts w:ascii="Sylfaen" w:hAnsi="Sylfaen" w:cstheme="minorHAnsi"/>
          <w:color w:val="000000"/>
        </w:rPr>
        <w:t xml:space="preserve"> - 6</w:t>
      </w:r>
    </w:p>
    <w:p w14:paraId="2E403B55" w14:textId="77777777" w:rsidR="00C4685E" w:rsidRPr="00A32BE1" w:rsidRDefault="00C4685E">
      <w:pPr>
        <w:pBdr>
          <w:top w:val="nil"/>
          <w:left w:val="nil"/>
          <w:bottom w:val="nil"/>
          <w:right w:val="nil"/>
          <w:between w:val="nil"/>
        </w:pBdr>
        <w:spacing w:after="0"/>
        <w:ind w:left="-284"/>
        <w:rPr>
          <w:rFonts w:ascii="Sylfaen" w:hAnsi="Sylfaen" w:cstheme="minorHAnsi"/>
          <w:color w:val="000000"/>
        </w:rPr>
      </w:pPr>
    </w:p>
    <w:p w14:paraId="7130F1DC" w14:textId="118B5CD9" w:rsidR="00C4685E" w:rsidRPr="00A32BE1" w:rsidRDefault="005539F8">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დამოუკიდებელი წევრი</w:t>
      </w:r>
      <w:r w:rsidR="00A32BE1">
        <w:rPr>
          <w:rFonts w:ascii="Sylfaen" w:hAnsi="Sylfaen" w:cstheme="minorHAnsi"/>
          <w:color w:val="000000"/>
        </w:rPr>
        <w:t xml:space="preserve"> - 1</w:t>
      </w:r>
    </w:p>
    <w:p w14:paraId="7DBB77C9" w14:textId="77777777" w:rsidR="00C4685E" w:rsidRPr="00A32BE1" w:rsidRDefault="00C4685E">
      <w:pPr>
        <w:pBdr>
          <w:top w:val="nil"/>
          <w:left w:val="nil"/>
          <w:bottom w:val="nil"/>
          <w:right w:val="nil"/>
          <w:between w:val="nil"/>
        </w:pBdr>
        <w:spacing w:after="0"/>
        <w:ind w:left="-284"/>
        <w:rPr>
          <w:rFonts w:ascii="Sylfaen" w:hAnsi="Sylfaen" w:cstheme="minorHAnsi"/>
          <w:color w:val="000000"/>
        </w:rPr>
      </w:pPr>
    </w:p>
    <w:p w14:paraId="1CE93F8F" w14:textId="13EE3BBB" w:rsidR="00A32BE1" w:rsidRDefault="005539F8" w:rsidP="00A32BE1">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ფრაქციები და პოლიტიკური ჯგუფები:</w:t>
      </w:r>
    </w:p>
    <w:p w14:paraId="35762783" w14:textId="2F91D8E3" w:rsidR="00A32BE1" w:rsidRPr="00A32BE1" w:rsidRDefault="00A32BE1" w:rsidP="00A32BE1">
      <w:pPr>
        <w:pBdr>
          <w:top w:val="nil"/>
          <w:left w:val="nil"/>
          <w:bottom w:val="nil"/>
          <w:right w:val="nil"/>
          <w:between w:val="nil"/>
        </w:pBdr>
        <w:spacing w:after="0"/>
        <w:rPr>
          <w:rFonts w:ascii="Sylfaen" w:hAnsi="Sylfaen" w:cstheme="minorHAnsi"/>
        </w:rPr>
      </w:pPr>
    </w:p>
    <w:p w14:paraId="4545F268" w14:textId="44E9E620"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ფრაქცია „ქართული ოცნება“ – 14 წევრი</w:t>
      </w:r>
    </w:p>
    <w:p w14:paraId="27715AE5" w14:textId="6D5F9CA4"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ფრაქცია „ერთიანი ნაციონალური მოძრაობა“ – 6 წევრი</w:t>
      </w:r>
    </w:p>
    <w:p w14:paraId="42B8D83C" w14:textId="77777777" w:rsidR="00C4685E" w:rsidRPr="00A32BE1" w:rsidRDefault="00C4685E">
      <w:pPr>
        <w:pBdr>
          <w:top w:val="nil"/>
          <w:left w:val="nil"/>
          <w:bottom w:val="nil"/>
          <w:right w:val="nil"/>
          <w:between w:val="nil"/>
        </w:pBdr>
        <w:spacing w:after="0"/>
        <w:rPr>
          <w:rFonts w:ascii="Sylfaen" w:hAnsi="Sylfaen" w:cstheme="minorHAnsi"/>
          <w:color w:val="000000"/>
        </w:rPr>
      </w:pPr>
    </w:p>
    <w:p w14:paraId="484C55DB" w14:textId="383F7A62" w:rsidR="00C4685E" w:rsidRPr="00A32BE1" w:rsidRDefault="005539F8">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კომიტეტები:</w:t>
      </w:r>
    </w:p>
    <w:p w14:paraId="7646D8BD" w14:textId="77777777" w:rsidR="00A32BE1" w:rsidRPr="00A32BE1" w:rsidRDefault="00A32BE1" w:rsidP="00A32BE1">
      <w:pPr>
        <w:pBdr>
          <w:top w:val="nil"/>
          <w:left w:val="nil"/>
          <w:bottom w:val="nil"/>
          <w:right w:val="nil"/>
          <w:between w:val="nil"/>
        </w:pBdr>
        <w:spacing w:after="0"/>
        <w:ind w:left="-284"/>
        <w:rPr>
          <w:rFonts w:ascii="Sylfaen" w:hAnsi="Sylfaen" w:cstheme="minorHAnsi"/>
        </w:rPr>
      </w:pPr>
    </w:p>
    <w:p w14:paraId="33868727" w14:textId="7CA7F06D"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აგრარულ და გარემოს დაცვის საკითხთა კომიტეტი - 5 წევრი</w:t>
      </w:r>
    </w:p>
    <w:p w14:paraId="4AFBBFC7" w14:textId="5BF6998A"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ადამიანის უფლებათა დაცვის საკითხთა კომიტეტი - 5 წევრი</w:t>
      </w:r>
    </w:p>
    <w:p w14:paraId="36F9229D" w14:textId="0F0EE70F"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განათლების, მეცნიერების, კულტურისა და სპორტის საკითხთა კომიტეტი - 6 წევრი</w:t>
      </w:r>
    </w:p>
    <w:p w14:paraId="0EB1BB67" w14:textId="3349634D"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საკონსტიტუციო, იურიდიულ და საპროცედურო საკითხთა კომიტეტი - 5 წევრი</w:t>
      </w:r>
    </w:p>
    <w:p w14:paraId="536F1424" w14:textId="6451BA01"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საფინანსო-საბიუჯეტო და ეკონომიკურ საკითხთა კომიტეტი - 5 წევრი</w:t>
      </w:r>
    </w:p>
    <w:p w14:paraId="67648BFB" w14:textId="440CF05B"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ჯანმრთელობის დაცვისა და სოციალურ საკითხთა კომიტეტი - 5 წევრი</w:t>
      </w:r>
    </w:p>
    <w:p w14:paraId="175B1366" w14:textId="77777777" w:rsidR="00C4685E" w:rsidRPr="00A32BE1" w:rsidRDefault="00C4685E">
      <w:pPr>
        <w:pBdr>
          <w:top w:val="nil"/>
          <w:left w:val="nil"/>
          <w:bottom w:val="nil"/>
          <w:right w:val="nil"/>
          <w:between w:val="nil"/>
        </w:pBdr>
        <w:spacing w:after="0"/>
        <w:rPr>
          <w:rFonts w:ascii="Sylfaen" w:hAnsi="Sylfaen" w:cstheme="minorHAnsi"/>
          <w:color w:val="000000"/>
        </w:rPr>
      </w:pPr>
    </w:p>
    <w:p w14:paraId="1C03E329" w14:textId="0B32B8C9" w:rsidR="00C4685E" w:rsidRPr="00A32BE1" w:rsidRDefault="005539F8">
      <w:pPr>
        <w:numPr>
          <w:ilvl w:val="0"/>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უმაღლესი საბჭოს მუდმივმოქმედი სათათბირო ორგანოები</w:t>
      </w:r>
    </w:p>
    <w:p w14:paraId="33E7A780" w14:textId="77777777" w:rsidR="00A32BE1" w:rsidRPr="00A32BE1" w:rsidRDefault="00A32BE1" w:rsidP="00A32BE1">
      <w:pPr>
        <w:pBdr>
          <w:top w:val="nil"/>
          <w:left w:val="nil"/>
          <w:bottom w:val="nil"/>
          <w:right w:val="nil"/>
          <w:between w:val="nil"/>
        </w:pBdr>
        <w:spacing w:after="0"/>
        <w:ind w:left="-284"/>
        <w:rPr>
          <w:rFonts w:ascii="Sylfaen" w:hAnsi="Sylfaen" w:cstheme="minorHAnsi"/>
        </w:rPr>
      </w:pPr>
    </w:p>
    <w:p w14:paraId="5C2E4AB9" w14:textId="77777777"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ღია მმართველობის საბჭო - 7 წევრი;</w:t>
      </w:r>
    </w:p>
    <w:p w14:paraId="76F58933" w14:textId="77777777"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lastRenderedPageBreak/>
        <w:t>გენდერული თანასწორობის საბჭო - 8 წევრი;</w:t>
      </w:r>
    </w:p>
    <w:p w14:paraId="2B9D0FA7" w14:textId="62B4610C" w:rsidR="00C4685E" w:rsidRPr="00A32BE1" w:rsidRDefault="005539F8" w:rsidP="00A32BE1">
      <w:pPr>
        <w:numPr>
          <w:ilvl w:val="0"/>
          <w:numId w:val="5"/>
        </w:numPr>
        <w:pBdr>
          <w:top w:val="nil"/>
          <w:left w:val="nil"/>
          <w:bottom w:val="nil"/>
          <w:right w:val="nil"/>
          <w:between w:val="nil"/>
        </w:pBdr>
        <w:spacing w:before="120" w:after="120" w:line="257" w:lineRule="auto"/>
        <w:ind w:left="-288" w:firstLine="288"/>
        <w:rPr>
          <w:rFonts w:ascii="Sylfaen" w:hAnsi="Sylfaen" w:cstheme="minorHAnsi"/>
          <w:color w:val="000000"/>
        </w:rPr>
      </w:pPr>
      <w:r w:rsidRPr="00A32BE1">
        <w:rPr>
          <w:rFonts w:ascii="Sylfaen" w:hAnsi="Sylfaen" w:cstheme="minorHAnsi"/>
          <w:color w:val="000000"/>
        </w:rPr>
        <w:t xml:space="preserve">ხაზინადართა საბჭო - 4 </w:t>
      </w:r>
    </w:p>
    <w:p w14:paraId="436E378F" w14:textId="77777777" w:rsidR="00C4685E" w:rsidRPr="00A32BE1" w:rsidRDefault="00C4685E">
      <w:pPr>
        <w:pBdr>
          <w:top w:val="nil"/>
          <w:left w:val="nil"/>
          <w:bottom w:val="nil"/>
          <w:right w:val="nil"/>
          <w:between w:val="nil"/>
        </w:pBdr>
        <w:spacing w:after="0"/>
        <w:rPr>
          <w:rFonts w:ascii="Sylfaen" w:hAnsi="Sylfaen" w:cstheme="minorHAnsi"/>
          <w:color w:val="000000"/>
        </w:rPr>
      </w:pPr>
    </w:p>
    <w:p w14:paraId="76564422" w14:textId="77777777" w:rsidR="00C4685E" w:rsidRPr="00A32BE1" w:rsidRDefault="00C4685E">
      <w:pPr>
        <w:pBdr>
          <w:top w:val="nil"/>
          <w:left w:val="nil"/>
          <w:bottom w:val="nil"/>
          <w:right w:val="nil"/>
          <w:between w:val="nil"/>
        </w:pBdr>
        <w:spacing w:after="0"/>
        <w:rPr>
          <w:rFonts w:ascii="Sylfaen" w:hAnsi="Sylfaen" w:cstheme="minorHAnsi"/>
          <w:color w:val="000000"/>
        </w:rPr>
      </w:pPr>
    </w:p>
    <w:bookmarkStart w:id="2" w:name="_Toc129780041"/>
    <w:p w14:paraId="6680CEBA" w14:textId="17070A1C" w:rsidR="00C4685E" w:rsidRPr="00A32BE1" w:rsidRDefault="00AF1350">
      <w:pPr>
        <w:pStyle w:val="2"/>
        <w:ind w:left="-567" w:firstLine="283"/>
        <w:rPr>
          <w:rFonts w:ascii="Sylfaen" w:eastAsia="Merriweather" w:hAnsi="Sylfaen" w:cstheme="minorHAnsi"/>
          <w:b/>
          <w:sz w:val="24"/>
          <w:szCs w:val="24"/>
        </w:rPr>
      </w:pPr>
      <w:sdt>
        <w:sdtPr>
          <w:rPr>
            <w:rFonts w:ascii="Sylfaen" w:hAnsi="Sylfaen" w:cstheme="minorHAnsi"/>
          </w:rPr>
          <w:tag w:val="goog_rdk_2"/>
          <w:id w:val="1928537369"/>
        </w:sdtPr>
        <w:sdtEndPr/>
        <w:sdtContent>
          <w:r w:rsidR="005539F8" w:rsidRPr="00A32BE1">
            <w:rPr>
              <w:rFonts w:ascii="Sylfaen" w:eastAsia="Arial Unicode MS" w:hAnsi="Sylfaen" w:cstheme="minorHAnsi"/>
              <w:b/>
              <w:sz w:val="24"/>
              <w:szCs w:val="24"/>
            </w:rPr>
            <w:t>საერთაშორისო ურთიერთობები</w:t>
          </w:r>
        </w:sdtContent>
      </w:sdt>
      <w:bookmarkEnd w:id="2"/>
    </w:p>
    <w:p w14:paraId="76879181" w14:textId="77777777" w:rsidR="00C4685E" w:rsidRPr="00A32BE1" w:rsidRDefault="00C4685E">
      <w:pPr>
        <w:rPr>
          <w:rFonts w:ascii="Sylfaen" w:hAnsi="Sylfaen" w:cstheme="minorHAnsi"/>
        </w:rPr>
      </w:pPr>
    </w:p>
    <w:p w14:paraId="49E5FD32" w14:textId="23D06AA4" w:rsidR="00C4685E" w:rsidRPr="00A32BE1" w:rsidRDefault="005539F8">
      <w:pPr>
        <w:ind w:left="-567" w:firstLine="283"/>
        <w:jc w:val="both"/>
        <w:rPr>
          <w:rFonts w:ascii="Sylfaen" w:hAnsi="Sylfaen" w:cstheme="minorHAnsi"/>
        </w:rPr>
      </w:pPr>
      <w:r w:rsidRPr="00A32BE1">
        <w:rPr>
          <w:rFonts w:ascii="Sylfaen" w:hAnsi="Sylfaen" w:cstheme="minorHAnsi"/>
        </w:rPr>
        <w:t>საერთაშორისო გამოცდილების გაზიარებისა და არსებული პარტნიორული (რეგიონულ ჭრილში) ურთიერთობების გაღრმავების მიზნით აჭარის ავტონომიური რესპუბლიკის უმაღლესი საბჭოს წევრებმა 2022 წელს არაერთი მნიშვნელოვანი ვიზიტი განახორციელეს. საანგარიშო პერიოდში უმაღლესმა საბჭომ უმასპინძლა სხვადასხვა ოფიციალურ დელეგაციას. აქტიური თანამშრო</w:t>
      </w:r>
      <w:r w:rsidR="00D72248" w:rsidRPr="00A32BE1">
        <w:rPr>
          <w:rFonts w:ascii="Sylfaen" w:hAnsi="Sylfaen" w:cstheme="minorHAnsi"/>
        </w:rPr>
        <w:t>მ</w:t>
      </w:r>
      <w:r w:rsidRPr="00A32BE1">
        <w:rPr>
          <w:rFonts w:ascii="Sylfaen" w:hAnsi="Sylfaen" w:cstheme="minorHAnsi"/>
        </w:rPr>
        <w:t>ლობა ხორციელდებოდა პარტნიორი და მეგობარი ქვეყნების რეგიონულ საკანონმდებლო ორგანოებთან და საჯარო უწყებებთან არსებული ურთიერთობების გაღრმავებისა და ახალი ორმხრივი თუ მრავალმხრივი თანამშრომლობის ინიციირების მიზნით. აღსანიშნავია, რომ უმაღლესმა საბჭომ პანდემიისა/პოსტპანდემიურ პერიოდშიც წარმატებით მოახერხა დისტანციურ რეჟიმში გაეგრძელებინა საქმიანი ურთიერთობები როგორც პარტნიორი რეგიონების საკანონმდებლო ორგანოებთან, საერთაშორისო ორგანიზაციების წარმომადგენლებთან, ასევე ახალ პარტნიორებთან.</w:t>
      </w:r>
    </w:p>
    <w:p w14:paraId="172F4068" w14:textId="77777777" w:rsidR="00C4685E" w:rsidRPr="00A32BE1" w:rsidRDefault="005539F8">
      <w:pPr>
        <w:ind w:left="-567" w:firstLine="283"/>
        <w:jc w:val="both"/>
        <w:rPr>
          <w:rFonts w:ascii="Sylfaen" w:hAnsi="Sylfaen" w:cstheme="minorHAnsi"/>
        </w:rPr>
      </w:pPr>
      <w:r w:rsidRPr="00A32BE1">
        <w:rPr>
          <w:rFonts w:ascii="Sylfaen" w:hAnsi="Sylfaen" w:cstheme="minorHAnsi"/>
        </w:rPr>
        <w:t>მიმდინარე გამოწვევების, არსებული შესაძლებლობის და საგარეო მიმართულებით  კანონმდებლობით გათვალისწინებული კომპეტენციის ფარგლებში, მეგობრული, ეკონომიკური, საქმიანი ურთიერთობების ხელშეწყობისა და ერთობლივი პროექტების განხორციელების მიზნით,  საერთაშორისო ურთიერთობების მიმართულებით და საერთაშორისო ორგანიზაციებთან თანამშრომლობის ფარგლებში, სხვადასხვა ფორმატში აჭარის უმაღლესი საბჭოს დელეგაციებმა განახორციელეს:</w:t>
      </w:r>
    </w:p>
    <w:p w14:paraId="0AC69613" w14:textId="47073E6E" w:rsidR="00C4685E" w:rsidRDefault="005539F8" w:rsidP="00D72248">
      <w:pPr>
        <w:spacing w:after="0"/>
        <w:ind w:left="-567" w:firstLine="283"/>
        <w:jc w:val="both"/>
        <w:rPr>
          <w:rFonts w:ascii="Sylfaen" w:hAnsi="Sylfaen" w:cstheme="minorHAnsi"/>
          <w:b/>
        </w:rPr>
      </w:pPr>
      <w:r w:rsidRPr="00A32BE1">
        <w:rPr>
          <w:rFonts w:ascii="Sylfaen" w:hAnsi="Sylfaen" w:cstheme="minorHAnsi"/>
          <w:b/>
        </w:rPr>
        <w:t>გასვლითი ვიზიტები (4) უმაღლესი საბჭოს თავმჯდომარის ხელმძღვანელობით:</w:t>
      </w:r>
    </w:p>
    <w:p w14:paraId="7BF2E96F" w14:textId="77777777" w:rsidR="00F15037" w:rsidRPr="00A32BE1" w:rsidRDefault="00F15037" w:rsidP="00D72248">
      <w:pPr>
        <w:spacing w:after="0"/>
        <w:ind w:left="-567" w:firstLine="283"/>
        <w:jc w:val="both"/>
        <w:rPr>
          <w:rFonts w:ascii="Sylfaen" w:hAnsi="Sylfaen" w:cstheme="minorHAnsi"/>
          <w:b/>
        </w:rPr>
      </w:pPr>
    </w:p>
    <w:p w14:paraId="7F780488" w14:textId="77777777" w:rsidR="00C4685E" w:rsidRPr="00A32BE1" w:rsidRDefault="005539F8" w:rsidP="00D72248">
      <w:pPr>
        <w:numPr>
          <w:ilvl w:val="0"/>
          <w:numId w:val="7"/>
        </w:numPr>
        <w:spacing w:after="0"/>
        <w:ind w:left="-567" w:firstLine="283"/>
        <w:jc w:val="both"/>
        <w:rPr>
          <w:rFonts w:ascii="Sylfaen" w:hAnsi="Sylfaen" w:cstheme="minorHAnsi"/>
        </w:rPr>
      </w:pPr>
      <w:r w:rsidRPr="00A32BE1">
        <w:rPr>
          <w:rFonts w:ascii="Sylfaen" w:hAnsi="Sylfaen" w:cstheme="minorHAnsi"/>
          <w:b/>
        </w:rPr>
        <w:t>პოლონეთი</w:t>
      </w:r>
      <w:r w:rsidRPr="00A32BE1">
        <w:rPr>
          <w:rFonts w:ascii="Sylfaen" w:hAnsi="Sylfaen" w:cstheme="minorHAnsi"/>
        </w:rPr>
        <w:t xml:space="preserve"> - 06.09.2022 - 10.09.2022 – კარპაჩის 31-ე ეკონომიკური ფორუმი „ევროპა ახალი გამოწვევების წინაშე“ </w:t>
      </w:r>
    </w:p>
    <w:p w14:paraId="3A52C700" w14:textId="77777777" w:rsidR="00C4685E" w:rsidRPr="00A32BE1" w:rsidRDefault="005539F8">
      <w:pPr>
        <w:numPr>
          <w:ilvl w:val="0"/>
          <w:numId w:val="7"/>
        </w:numPr>
        <w:spacing w:after="0"/>
        <w:ind w:left="-567" w:firstLine="283"/>
        <w:jc w:val="both"/>
        <w:rPr>
          <w:rFonts w:ascii="Sylfaen" w:hAnsi="Sylfaen" w:cstheme="minorHAnsi"/>
        </w:rPr>
      </w:pPr>
      <w:r w:rsidRPr="00A32BE1">
        <w:rPr>
          <w:rFonts w:ascii="Sylfaen" w:hAnsi="Sylfaen" w:cstheme="minorHAnsi"/>
        </w:rPr>
        <w:t xml:space="preserve"> </w:t>
      </w:r>
      <w:r w:rsidRPr="00A32BE1">
        <w:rPr>
          <w:rFonts w:ascii="Sylfaen" w:hAnsi="Sylfaen" w:cstheme="minorHAnsi"/>
          <w:b/>
        </w:rPr>
        <w:t>ავსტრია</w:t>
      </w:r>
      <w:r w:rsidRPr="00A32BE1">
        <w:rPr>
          <w:rFonts w:ascii="Sylfaen" w:hAnsi="Sylfaen" w:cstheme="minorHAnsi"/>
        </w:rPr>
        <w:t xml:space="preserve"> - 21.10.2022 - 25.10.2022 - ევროპის რეგიონთა ინსტიტუტის (IRE) 18-ე სამიტი </w:t>
      </w:r>
    </w:p>
    <w:p w14:paraId="14A90C91" w14:textId="77777777" w:rsidR="00C4685E" w:rsidRPr="00A32BE1" w:rsidRDefault="005539F8">
      <w:pPr>
        <w:numPr>
          <w:ilvl w:val="0"/>
          <w:numId w:val="7"/>
        </w:numPr>
        <w:ind w:left="-567" w:firstLine="283"/>
        <w:jc w:val="both"/>
        <w:rPr>
          <w:rFonts w:ascii="Sylfaen" w:hAnsi="Sylfaen" w:cstheme="minorHAnsi"/>
        </w:rPr>
      </w:pPr>
      <w:r w:rsidRPr="00A32BE1">
        <w:rPr>
          <w:rFonts w:ascii="Sylfaen" w:hAnsi="Sylfaen" w:cstheme="minorHAnsi"/>
          <w:b/>
        </w:rPr>
        <w:t>თურქეთი</w:t>
      </w:r>
      <w:r w:rsidRPr="00A32BE1">
        <w:rPr>
          <w:rFonts w:ascii="Sylfaen" w:hAnsi="Sylfaen" w:cstheme="minorHAnsi"/>
        </w:rPr>
        <w:t xml:space="preserve"> - 30.06.2022 – 04.07.2022</w:t>
      </w:r>
    </w:p>
    <w:p w14:paraId="3453C7AE" w14:textId="77777777" w:rsidR="00C4685E" w:rsidRPr="00A32BE1" w:rsidRDefault="005539F8">
      <w:pPr>
        <w:ind w:left="-567" w:firstLine="283"/>
        <w:jc w:val="both"/>
        <w:rPr>
          <w:rFonts w:ascii="Sylfaen" w:hAnsi="Sylfaen" w:cstheme="minorHAnsi"/>
        </w:rPr>
      </w:pPr>
      <w:r w:rsidRPr="00A32BE1">
        <w:rPr>
          <w:rFonts w:ascii="Sylfaen" w:hAnsi="Sylfaen" w:cstheme="minorHAnsi"/>
        </w:rPr>
        <w:t>4</w:t>
      </w:r>
      <w:r w:rsidRPr="00A32BE1">
        <w:rPr>
          <w:rFonts w:ascii="Sylfaen" w:hAnsi="Sylfaen" w:cstheme="minorHAnsi"/>
          <w:b/>
        </w:rPr>
        <w:t>.   პოლონეთი -</w:t>
      </w:r>
      <w:r w:rsidRPr="00A32BE1">
        <w:rPr>
          <w:rFonts w:ascii="Sylfaen" w:hAnsi="Sylfaen" w:cstheme="minorHAnsi"/>
        </w:rPr>
        <w:t xml:space="preserve"> 24.05.2022 – 29.05.2022 </w:t>
      </w:r>
    </w:p>
    <w:p w14:paraId="0D20301C" w14:textId="77777777" w:rsidR="00C4685E" w:rsidRPr="00A32BE1" w:rsidRDefault="005539F8">
      <w:pPr>
        <w:ind w:left="-567" w:firstLine="283"/>
        <w:jc w:val="both"/>
        <w:rPr>
          <w:rFonts w:ascii="Sylfaen" w:hAnsi="Sylfaen" w:cstheme="minorHAnsi"/>
        </w:rPr>
      </w:pPr>
      <w:r w:rsidRPr="00A32BE1">
        <w:rPr>
          <w:rFonts w:ascii="Sylfaen" w:hAnsi="Sylfaen" w:cstheme="minorHAnsi"/>
        </w:rPr>
        <w:t>2022 წლის ვიზიტების განმავლობაში, 5 სხვადასხვა სახელმწიფოში, უმაღლესი საბჭოს დელეგაციების მიერ გამართული ოფიციალური შეხვედრები რეგიონის, ქალაქის თანამდებობის პირებთან და საერთაშორისო ორგანიზაციის ხელმძღვანელებთან, მათ შორის იყო: ევროპის რეგიონთა ინსტიტუტის (IRE) მე-18 სამიტი ზალცბურგში, რომელიც ავსტრიის კანცლერის პატრონაჟით გაიმართა, ევროპის რეგიონთა ასამბლეის (AER) სხდომა ბრიუსელში, კარპაჩის 31 - ე ეკონომიკური ფორუმი „ევროპა ახალი გამოწვევების წინაშე“ პოლონეთში და „ბათუმის დღეები“ თურქეთის რესპუბლიკაში, ტრაპიზონში.</w:t>
      </w:r>
    </w:p>
    <w:p w14:paraId="26E26A1B"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1. პოლონეთი</w:t>
      </w:r>
    </w:p>
    <w:p w14:paraId="570D4FAB"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2. ავსტრია</w:t>
      </w:r>
    </w:p>
    <w:p w14:paraId="34B6465D"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 xml:space="preserve">3. ბელგია </w:t>
      </w:r>
    </w:p>
    <w:p w14:paraId="4FB61F32"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lastRenderedPageBreak/>
        <w:t xml:space="preserve"> 4. თურქეთი </w:t>
      </w:r>
    </w:p>
    <w:p w14:paraId="18D7B0F6"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 xml:space="preserve"> 5. თურქეთი </w:t>
      </w:r>
    </w:p>
    <w:p w14:paraId="25AC8125"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2022 წლის განმავლობაში უმაღლესმა საბჭომ უმასპინძლა 3 დელეგაციას:</w:t>
      </w:r>
    </w:p>
    <w:p w14:paraId="65E32F9F" w14:textId="16B7C557" w:rsidR="00C4685E" w:rsidRPr="00A32BE1" w:rsidRDefault="005539F8">
      <w:pPr>
        <w:ind w:left="-567" w:firstLine="283"/>
        <w:jc w:val="both"/>
        <w:rPr>
          <w:rFonts w:ascii="Sylfaen" w:hAnsi="Sylfaen" w:cstheme="minorHAnsi"/>
        </w:rPr>
      </w:pPr>
      <w:r w:rsidRPr="00A32BE1">
        <w:rPr>
          <w:rFonts w:ascii="Sylfaen" w:hAnsi="Sylfaen" w:cstheme="minorHAnsi"/>
          <w:b/>
        </w:rPr>
        <w:t xml:space="preserve">ჩეხეთი </w:t>
      </w:r>
      <w:r w:rsidRPr="00A32BE1">
        <w:rPr>
          <w:rFonts w:ascii="Sylfaen" w:hAnsi="Sylfaen" w:cstheme="minorHAnsi"/>
        </w:rPr>
        <w:t>- 03.05.2022 – 04.05.2022 – ( ჩეხეთის სენატის  დელეგაციის ვიზიტი აჭარაში, სენატის პრეზიდენტის მილოშ ვისტრჩილის ხელმძღვანელობით, ბიზნეს-ფორუმი - ქართველი და ჩეხი ბიზნესმენების მონაწილ</w:t>
      </w:r>
      <w:r w:rsidR="00D72248" w:rsidRPr="00A32BE1">
        <w:rPr>
          <w:rFonts w:ascii="Sylfaen" w:hAnsi="Sylfaen" w:cstheme="minorHAnsi"/>
        </w:rPr>
        <w:t>ე</w:t>
      </w:r>
      <w:r w:rsidRPr="00A32BE1">
        <w:rPr>
          <w:rFonts w:ascii="Sylfaen" w:hAnsi="Sylfaen" w:cstheme="minorHAnsi"/>
        </w:rPr>
        <w:t xml:space="preserve">ობით) </w:t>
      </w:r>
    </w:p>
    <w:p w14:paraId="57A6D607" w14:textId="77777777" w:rsidR="00C4685E" w:rsidRPr="00A32BE1" w:rsidRDefault="005539F8">
      <w:pPr>
        <w:ind w:left="-567" w:firstLine="283"/>
        <w:jc w:val="both"/>
        <w:rPr>
          <w:rFonts w:ascii="Sylfaen" w:hAnsi="Sylfaen" w:cstheme="minorHAnsi"/>
        </w:rPr>
      </w:pPr>
      <w:r w:rsidRPr="00A32BE1">
        <w:rPr>
          <w:rFonts w:ascii="Sylfaen" w:hAnsi="Sylfaen" w:cstheme="minorHAnsi"/>
          <w:b/>
        </w:rPr>
        <w:t>პოლონეთი</w:t>
      </w:r>
      <w:r w:rsidRPr="00A32BE1">
        <w:rPr>
          <w:rFonts w:ascii="Sylfaen" w:hAnsi="Sylfaen" w:cstheme="minorHAnsi"/>
        </w:rPr>
        <w:t xml:space="preserve"> - 09.07.2022 – 10.07.2022</w:t>
      </w:r>
    </w:p>
    <w:p w14:paraId="366DC0A2" w14:textId="77777777" w:rsidR="00C4685E" w:rsidRPr="00A32BE1" w:rsidRDefault="005539F8">
      <w:pPr>
        <w:ind w:left="-567" w:firstLine="283"/>
        <w:jc w:val="both"/>
        <w:rPr>
          <w:rFonts w:ascii="Sylfaen" w:hAnsi="Sylfaen" w:cstheme="minorHAnsi"/>
        </w:rPr>
      </w:pPr>
      <w:r w:rsidRPr="00A32BE1">
        <w:rPr>
          <w:rFonts w:ascii="Sylfaen" w:hAnsi="Sylfaen" w:cstheme="minorHAnsi"/>
          <w:b/>
        </w:rPr>
        <w:t>გერმანია</w:t>
      </w:r>
      <w:r w:rsidRPr="00A32BE1">
        <w:rPr>
          <w:rFonts w:ascii="Sylfaen" w:hAnsi="Sylfaen" w:cstheme="minorHAnsi"/>
        </w:rPr>
        <w:t xml:space="preserve"> - 30.08.2022 – 02.09.2022 (ბრანდენბურგის ლანდტაგის ახალი პრეზიდენტის პირველი ოფიციალური ვიზიტი აჭარის ავტონომიურ რესპუბლიკაში)</w:t>
      </w:r>
    </w:p>
    <w:p w14:paraId="2B83C485" w14:textId="77777777" w:rsidR="00C4685E" w:rsidRPr="00A32BE1" w:rsidRDefault="005539F8">
      <w:pPr>
        <w:ind w:left="-567" w:firstLine="283"/>
        <w:jc w:val="both"/>
        <w:rPr>
          <w:rFonts w:ascii="Sylfaen" w:hAnsi="Sylfaen" w:cstheme="minorHAnsi"/>
          <w:b/>
        </w:rPr>
      </w:pPr>
      <w:r w:rsidRPr="00A32BE1">
        <w:rPr>
          <w:rFonts w:ascii="Sylfaen" w:hAnsi="Sylfaen" w:cstheme="minorHAnsi"/>
          <w:b/>
        </w:rPr>
        <w:t>სხვა (10) დელეგაციები:</w:t>
      </w:r>
    </w:p>
    <w:p w14:paraId="7916E899" w14:textId="77777777" w:rsidR="00C4685E" w:rsidRPr="00A32BE1" w:rsidRDefault="005539F8">
      <w:pPr>
        <w:ind w:left="-567" w:firstLine="283"/>
        <w:jc w:val="both"/>
        <w:rPr>
          <w:rFonts w:ascii="Sylfaen" w:hAnsi="Sylfaen" w:cstheme="minorHAnsi"/>
        </w:rPr>
      </w:pPr>
      <w:r w:rsidRPr="00A32BE1">
        <w:rPr>
          <w:rFonts w:ascii="Sylfaen" w:hAnsi="Sylfaen" w:cstheme="minorHAnsi"/>
        </w:rPr>
        <w:t>1. მალტა - 08.04.2022 – 15.04.2022</w:t>
      </w:r>
    </w:p>
    <w:p w14:paraId="7EE61DF4" w14:textId="77777777" w:rsidR="00C4685E" w:rsidRPr="00A32BE1" w:rsidRDefault="005539F8">
      <w:pPr>
        <w:ind w:left="-567" w:firstLine="283"/>
        <w:jc w:val="both"/>
        <w:rPr>
          <w:rFonts w:ascii="Sylfaen" w:hAnsi="Sylfaen" w:cstheme="minorHAnsi"/>
        </w:rPr>
      </w:pPr>
      <w:r w:rsidRPr="00A32BE1">
        <w:rPr>
          <w:rFonts w:ascii="Sylfaen" w:hAnsi="Sylfaen" w:cstheme="minorHAnsi"/>
        </w:rPr>
        <w:t>2. რუმინეთი - 22.05.2022 – 28.05.2022</w:t>
      </w:r>
    </w:p>
    <w:p w14:paraId="5D181AE4" w14:textId="77777777" w:rsidR="00C4685E" w:rsidRPr="00A32BE1" w:rsidRDefault="005539F8">
      <w:pPr>
        <w:ind w:left="-567" w:firstLine="283"/>
        <w:jc w:val="both"/>
        <w:rPr>
          <w:rFonts w:ascii="Sylfaen" w:hAnsi="Sylfaen" w:cstheme="minorHAnsi"/>
        </w:rPr>
      </w:pPr>
      <w:r w:rsidRPr="00A32BE1">
        <w:rPr>
          <w:rFonts w:ascii="Sylfaen" w:hAnsi="Sylfaen" w:cstheme="minorHAnsi"/>
        </w:rPr>
        <w:t xml:space="preserve">3. ბელგია - 12.06.2022 – 17.06.2022 </w:t>
      </w:r>
    </w:p>
    <w:p w14:paraId="00CC8369" w14:textId="77777777" w:rsidR="00C4685E" w:rsidRPr="00A32BE1" w:rsidRDefault="005539F8">
      <w:pPr>
        <w:ind w:left="-567" w:firstLine="283"/>
        <w:jc w:val="both"/>
        <w:rPr>
          <w:rFonts w:ascii="Sylfaen" w:hAnsi="Sylfaen" w:cstheme="minorHAnsi"/>
        </w:rPr>
      </w:pPr>
      <w:r w:rsidRPr="00A32BE1">
        <w:rPr>
          <w:rFonts w:ascii="Sylfaen" w:hAnsi="Sylfaen" w:cstheme="minorHAnsi"/>
        </w:rPr>
        <w:t>4. პოლონეთი - 16.08.2022 – 23.08.2022</w:t>
      </w:r>
    </w:p>
    <w:p w14:paraId="40D9F9CF" w14:textId="77777777" w:rsidR="00C4685E" w:rsidRPr="00A32BE1" w:rsidRDefault="005539F8">
      <w:pPr>
        <w:ind w:left="-567" w:firstLine="283"/>
        <w:jc w:val="both"/>
        <w:rPr>
          <w:rFonts w:ascii="Sylfaen" w:hAnsi="Sylfaen" w:cstheme="minorHAnsi"/>
        </w:rPr>
      </w:pPr>
      <w:r w:rsidRPr="00A32BE1">
        <w:rPr>
          <w:rFonts w:ascii="Sylfaen" w:hAnsi="Sylfaen" w:cstheme="minorHAnsi"/>
        </w:rPr>
        <w:t>5. თურქეთი - 06.10.2022 – 07.10.2022</w:t>
      </w:r>
    </w:p>
    <w:p w14:paraId="0551498E" w14:textId="77777777" w:rsidR="00C4685E" w:rsidRPr="00A32BE1" w:rsidRDefault="005539F8">
      <w:pPr>
        <w:ind w:left="-567" w:firstLine="283"/>
        <w:jc w:val="both"/>
        <w:rPr>
          <w:rFonts w:ascii="Sylfaen" w:hAnsi="Sylfaen" w:cstheme="minorHAnsi"/>
        </w:rPr>
      </w:pPr>
      <w:r w:rsidRPr="00A32BE1">
        <w:rPr>
          <w:rFonts w:ascii="Sylfaen" w:hAnsi="Sylfaen" w:cstheme="minorHAnsi"/>
        </w:rPr>
        <w:t>6. ბელგია - 11.10.2022 – 15.10.2022 - ევროპის რეგიონთა ასამბელის (AER) სხდომა</w:t>
      </w:r>
    </w:p>
    <w:p w14:paraId="1A7F72E0" w14:textId="77777777" w:rsidR="00C4685E" w:rsidRPr="00A32BE1" w:rsidRDefault="005539F8">
      <w:pPr>
        <w:ind w:left="-567" w:firstLine="283"/>
        <w:jc w:val="both"/>
        <w:rPr>
          <w:rFonts w:ascii="Sylfaen" w:hAnsi="Sylfaen" w:cstheme="minorHAnsi"/>
        </w:rPr>
      </w:pPr>
      <w:r w:rsidRPr="00A32BE1">
        <w:rPr>
          <w:rFonts w:ascii="Sylfaen" w:hAnsi="Sylfaen" w:cstheme="minorHAnsi"/>
        </w:rPr>
        <w:t>7. საფრანგეთი - 23.10.2022 – 28.10.2022 - საქართველოს დელეგაცია - ევროპის საბჭოს ადგილობრივ და რეგიონულ ხელისუფლებათა კონგრესის 43-ე პლენარული სესია, კონგრესის ახალი გენერალური მდივნის არჩევნებში მონაწილეობა</w:t>
      </w:r>
    </w:p>
    <w:p w14:paraId="2666CE3F" w14:textId="77777777" w:rsidR="00C4685E" w:rsidRPr="00A32BE1" w:rsidRDefault="005539F8">
      <w:pPr>
        <w:ind w:left="-567" w:firstLine="283"/>
        <w:jc w:val="both"/>
        <w:rPr>
          <w:rFonts w:ascii="Sylfaen" w:hAnsi="Sylfaen" w:cstheme="minorHAnsi"/>
        </w:rPr>
      </w:pPr>
      <w:r w:rsidRPr="00A32BE1">
        <w:rPr>
          <w:rFonts w:ascii="Sylfaen" w:hAnsi="Sylfaen" w:cstheme="minorHAnsi"/>
        </w:rPr>
        <w:t>8. არაბეთის გაერთიანებული საემიროები - 14.11.2022 – 18.11.2022</w:t>
      </w:r>
    </w:p>
    <w:p w14:paraId="51031CAE" w14:textId="77777777" w:rsidR="00C4685E" w:rsidRPr="00A32BE1" w:rsidRDefault="005539F8">
      <w:pPr>
        <w:ind w:left="-567" w:firstLine="283"/>
        <w:jc w:val="both"/>
        <w:rPr>
          <w:rFonts w:ascii="Sylfaen" w:hAnsi="Sylfaen" w:cstheme="minorHAnsi"/>
        </w:rPr>
      </w:pPr>
      <w:r w:rsidRPr="00A32BE1">
        <w:rPr>
          <w:rFonts w:ascii="Sylfaen" w:hAnsi="Sylfaen" w:cstheme="minorHAnsi"/>
        </w:rPr>
        <w:t>9. გერმანია - 13.12.2022 – 19.12.2022</w:t>
      </w:r>
    </w:p>
    <w:p w14:paraId="7F701839" w14:textId="77777777" w:rsidR="00C4685E" w:rsidRPr="00A32BE1" w:rsidRDefault="005539F8">
      <w:pPr>
        <w:ind w:left="-567" w:firstLine="283"/>
        <w:jc w:val="both"/>
        <w:rPr>
          <w:rFonts w:ascii="Sylfaen" w:hAnsi="Sylfaen" w:cstheme="minorHAnsi"/>
        </w:rPr>
      </w:pPr>
      <w:r w:rsidRPr="00A32BE1">
        <w:rPr>
          <w:rFonts w:ascii="Sylfaen" w:hAnsi="Sylfaen" w:cstheme="minorHAnsi"/>
        </w:rPr>
        <w:t>10. საფრანგეთი - 20.12.2022 – 24.12.2022</w:t>
      </w:r>
    </w:p>
    <w:p w14:paraId="0A5E3AD2" w14:textId="231A6B01" w:rsidR="00C4685E" w:rsidRPr="00A32BE1" w:rsidRDefault="005539F8">
      <w:pPr>
        <w:ind w:left="-567" w:firstLine="283"/>
        <w:jc w:val="both"/>
        <w:rPr>
          <w:rFonts w:ascii="Sylfaen" w:hAnsi="Sylfaen" w:cstheme="minorHAnsi"/>
        </w:rPr>
      </w:pPr>
      <w:r w:rsidRPr="00A32BE1">
        <w:rPr>
          <w:rFonts w:ascii="Sylfaen" w:hAnsi="Sylfaen" w:cstheme="minorHAnsi"/>
        </w:rPr>
        <w:t>საანგარიშო პერიოდში  უმაღლესი საბჭოს წევრები საქართველოში აკრედიტებული უცხო ქვეყნების საელჩოების მიერ ორგანიზებულ ღონისძიებებს ესწრებოდნენ, რომლებიც ქვეყნებს შორის დიპლომატიური ურთიერთობების დამყარების 30 წლისთავისადმი იყო მიძღვნილი, გარდა ამისა, ესწრებოდნენ საკონსულოების მიერ ორგანიზებულ ღონისძიებებს.</w:t>
      </w:r>
    </w:p>
    <w:p w14:paraId="5C03445B" w14:textId="21DD3D47" w:rsidR="00C4685E" w:rsidRPr="00A32BE1" w:rsidRDefault="005539F8">
      <w:pPr>
        <w:ind w:left="-567" w:firstLine="283"/>
        <w:jc w:val="both"/>
        <w:rPr>
          <w:rFonts w:ascii="Sylfaen" w:hAnsi="Sylfaen" w:cstheme="minorHAnsi"/>
        </w:rPr>
      </w:pPr>
      <w:r w:rsidRPr="00A32BE1">
        <w:rPr>
          <w:rFonts w:ascii="Sylfaen" w:hAnsi="Sylfaen" w:cstheme="minorHAnsi"/>
        </w:rPr>
        <w:t>აქვე უნდა აღინიშნოს უმაღლესი საბჭოს თავმჯდომარის შეხვედრა ევროკავშირის ასოცირების საპარლ</w:t>
      </w:r>
      <w:r w:rsidR="00D72248" w:rsidRPr="00A32BE1">
        <w:rPr>
          <w:rFonts w:ascii="Sylfaen" w:hAnsi="Sylfaen" w:cstheme="minorHAnsi"/>
        </w:rPr>
        <w:t>ა</w:t>
      </w:r>
      <w:r w:rsidRPr="00A32BE1">
        <w:rPr>
          <w:rFonts w:ascii="Sylfaen" w:hAnsi="Sylfaen" w:cstheme="minorHAnsi"/>
        </w:rPr>
        <w:t>მენტო კომიტეტის თა</w:t>
      </w:r>
      <w:r w:rsidR="00D72248" w:rsidRPr="00A32BE1">
        <w:rPr>
          <w:rFonts w:ascii="Sylfaen" w:hAnsi="Sylfaen" w:cstheme="minorHAnsi"/>
        </w:rPr>
        <w:t>ვ</w:t>
      </w:r>
      <w:r w:rsidRPr="00A32BE1">
        <w:rPr>
          <w:rFonts w:ascii="Sylfaen" w:hAnsi="Sylfaen" w:cstheme="minorHAnsi"/>
        </w:rPr>
        <w:t>მჯდომარესთან, ევროპა</w:t>
      </w:r>
      <w:r w:rsidR="00D72248" w:rsidRPr="00A32BE1">
        <w:rPr>
          <w:rFonts w:ascii="Sylfaen" w:hAnsi="Sylfaen" w:cstheme="minorHAnsi"/>
        </w:rPr>
        <w:t>რ</w:t>
      </w:r>
      <w:r w:rsidRPr="00A32BE1">
        <w:rPr>
          <w:rFonts w:ascii="Sylfaen" w:hAnsi="Sylfaen" w:cstheme="minorHAnsi"/>
        </w:rPr>
        <w:t>ლამენტარ მარინა კალიურანდსა და ევროპარლამენტარ სვენ მიქსერთან. გაიმართა შეხვედრა UNDP -ის მუდმივ წარმომადგენელთან საქართველოში, ნიკ ბერესფორდთან, სადაც გაეროს განვითარების პროგრამის მხარდაჭერით მიმდინარე პროექტის მიმდინარეობა და სამომავლო თანამშრომლობის პერსპექტივები განიხილეს.</w:t>
      </w:r>
    </w:p>
    <w:p w14:paraId="04624E80" w14:textId="1FD71598" w:rsidR="00C4685E" w:rsidRPr="00A32BE1" w:rsidRDefault="005539F8">
      <w:pPr>
        <w:ind w:left="-567" w:firstLine="283"/>
        <w:jc w:val="both"/>
        <w:rPr>
          <w:rFonts w:ascii="Sylfaen" w:hAnsi="Sylfaen" w:cstheme="minorHAnsi"/>
        </w:rPr>
      </w:pPr>
      <w:r w:rsidRPr="00A32BE1">
        <w:rPr>
          <w:rFonts w:ascii="Sylfaen" w:hAnsi="Sylfaen" w:cstheme="minorHAnsi"/>
        </w:rPr>
        <w:t>ასევე უნდა აღინიშნოს, რომ 2022 წლის 11-16 სექტემბერს, ბათუმმა, GIZ-ის მხარდაჭერით აღმოსავლეთ პარტნიორობის წევრი ქვეყნების პა</w:t>
      </w:r>
      <w:r w:rsidR="00D72248" w:rsidRPr="00A32BE1">
        <w:rPr>
          <w:rFonts w:ascii="Sylfaen" w:hAnsi="Sylfaen" w:cstheme="minorHAnsi"/>
        </w:rPr>
        <w:t>რ</w:t>
      </w:r>
      <w:r w:rsidRPr="00A32BE1">
        <w:rPr>
          <w:rFonts w:ascii="Sylfaen" w:hAnsi="Sylfaen" w:cstheme="minorHAnsi"/>
        </w:rPr>
        <w:t>ლ</w:t>
      </w:r>
      <w:r w:rsidR="00D72248" w:rsidRPr="00A32BE1">
        <w:rPr>
          <w:rFonts w:ascii="Sylfaen" w:hAnsi="Sylfaen" w:cstheme="minorHAnsi"/>
        </w:rPr>
        <w:t>ა</w:t>
      </w:r>
      <w:r w:rsidRPr="00A32BE1">
        <w:rPr>
          <w:rFonts w:ascii="Sylfaen" w:hAnsi="Sylfaen" w:cstheme="minorHAnsi"/>
        </w:rPr>
        <w:t xml:space="preserve">მენტის აპარატის თანამშრომლებისთვის </w:t>
      </w:r>
      <w:r w:rsidRPr="00A32BE1">
        <w:rPr>
          <w:rFonts w:ascii="Sylfaen" w:hAnsi="Sylfaen" w:cstheme="minorHAnsi"/>
        </w:rPr>
        <w:lastRenderedPageBreak/>
        <w:t xml:space="preserve">„შემოდგომის აკადემიას“ უმასპინძლა, რომელშიც აჭარის უმაღლესი საბჭოს აპარატის თანამშრომლები იყვნენ ჩართულნი. </w:t>
      </w:r>
    </w:p>
    <w:p w14:paraId="4A6A2624" w14:textId="77777777" w:rsidR="00C4685E" w:rsidRPr="00A32BE1" w:rsidRDefault="005539F8">
      <w:pPr>
        <w:ind w:left="-567" w:firstLine="283"/>
        <w:jc w:val="both"/>
        <w:rPr>
          <w:rFonts w:ascii="Sylfaen" w:hAnsi="Sylfaen" w:cstheme="minorHAnsi"/>
        </w:rPr>
      </w:pPr>
      <w:r w:rsidRPr="00A32BE1">
        <w:rPr>
          <w:rFonts w:ascii="Sylfaen" w:hAnsi="Sylfaen" w:cstheme="minorHAnsi"/>
        </w:rPr>
        <w:t>აღსანიშნავია უმაღლესი საბჭოს დონორ ორგანიზაციებთან კოორდინაციით მიმდინარე პროექტები და ინიციატივები, რამაც მნიშვნელოვანი წვლილი შეიტანა საანგარიშო პერიოდში საბჭოს სტრატეგიული მიზნების განხორციელების თვალსაზრისით. აღსანიშნავია, ევროკავშირისა (EU) და გაეროს განვითარების პროგრამასთან (UNDP) თანამშრომლობით საპარლამენტო დემოკრატიის კონსოლიდაციის პროექტის ფარგლებში მრავალმხრივი პროექტების განხორციელება,  ინფორმაციის თავისუფლების ინსტიტუტის (IDFI) მხარდაჭერა, USAID-თან საბჭოს ინსტიტუციური და ადამიანურს რესურსების გაძლიერების თვალსაზრისით დაგეგმილი პროექტები თანამშრომელთა სამართლებრივი ჩარჩოს სრულყოფის მიზნით. საარჩევნო სისტემათა საერთაშორისო ფონდის (IFIS) მხარდაჭერა გენდერული საბჭოს მუშაობის მხარდასაჭერად. GIZ- ის მხარდაჭერით მიმდინარე საპარლამენტო პროექტში უმაღლესი საბჭოს ინტელექტუალური რესურსის გაძლიერება და სხვა.</w:t>
      </w:r>
    </w:p>
    <w:p w14:paraId="65462245" w14:textId="7A5038C5" w:rsidR="00C4685E" w:rsidRPr="00A32BE1" w:rsidRDefault="005539F8">
      <w:pPr>
        <w:ind w:left="-567" w:firstLine="283"/>
        <w:jc w:val="both"/>
        <w:rPr>
          <w:rFonts w:ascii="Sylfaen" w:hAnsi="Sylfaen" w:cstheme="minorHAnsi"/>
        </w:rPr>
      </w:pPr>
      <w:r w:rsidRPr="00A32BE1">
        <w:rPr>
          <w:rFonts w:ascii="Sylfaen" w:hAnsi="Sylfaen" w:cstheme="minorHAnsi"/>
        </w:rPr>
        <w:t>საერთაშორისო თანამშრომლობისა და დონორ ორგანიზაციებთან ურთიერთობის მდგრადობის შენარჩუნების მიზნით საბჭოს გადაწყვეტილებით ჩამოყალიბდა სტრუქტურული ერთეული, რომელიც წარმართავს  და კოორდინაციას უწევს ადგილობრივ და საერთაშორისო ორგანიზაციებთან თანამშრომლობას. ამყარებს ურთიერთობას სხვა გარე აქტორებთან, მათ შორის უცხო ქვეყნების პარტნიორ ინსტიტუტებთან დამეგობრებისა და ურთიერთობების გაღ</w:t>
      </w:r>
      <w:r w:rsidR="00D72248" w:rsidRPr="00A32BE1">
        <w:rPr>
          <w:rFonts w:ascii="Sylfaen" w:hAnsi="Sylfaen" w:cstheme="minorHAnsi"/>
        </w:rPr>
        <w:t>რ</w:t>
      </w:r>
      <w:r w:rsidRPr="00A32BE1">
        <w:rPr>
          <w:rFonts w:ascii="Sylfaen" w:hAnsi="Sylfaen" w:cstheme="minorHAnsi"/>
        </w:rPr>
        <w:t>მავების მიზნით.</w:t>
      </w:r>
    </w:p>
    <w:p w14:paraId="61C205EC" w14:textId="409CE82B" w:rsidR="00AB7727" w:rsidRPr="00F15037" w:rsidRDefault="00AB7727">
      <w:pPr>
        <w:ind w:left="-567" w:firstLine="283"/>
        <w:jc w:val="both"/>
        <w:rPr>
          <w:rFonts w:ascii="Sylfaen" w:hAnsi="Sylfaen" w:cstheme="minorHAnsi"/>
          <w:lang w:val="en-US"/>
        </w:rPr>
      </w:pPr>
    </w:p>
    <w:bookmarkStart w:id="3" w:name="_Toc129780042"/>
    <w:p w14:paraId="4E9DA02F" w14:textId="070199B9" w:rsidR="00C4685E" w:rsidRPr="00A32BE1" w:rsidRDefault="00AF1350">
      <w:pPr>
        <w:pStyle w:val="2"/>
        <w:ind w:left="-567" w:firstLine="283"/>
        <w:rPr>
          <w:rFonts w:ascii="Sylfaen" w:hAnsi="Sylfaen" w:cstheme="minorHAnsi"/>
          <w:sz w:val="24"/>
          <w:szCs w:val="24"/>
        </w:rPr>
      </w:pPr>
      <w:sdt>
        <w:sdtPr>
          <w:rPr>
            <w:rFonts w:ascii="Sylfaen" w:hAnsi="Sylfaen" w:cstheme="minorHAnsi"/>
          </w:rPr>
          <w:tag w:val="goog_rdk_3"/>
          <w:id w:val="2132288402"/>
        </w:sdtPr>
        <w:sdtEndPr/>
        <w:sdtContent>
          <w:r w:rsidR="005539F8" w:rsidRPr="00A32BE1">
            <w:rPr>
              <w:rFonts w:ascii="Sylfaen" w:eastAsia="Arial Unicode MS" w:hAnsi="Sylfaen" w:cstheme="minorHAnsi"/>
              <w:b/>
              <w:sz w:val="24"/>
              <w:szCs w:val="24"/>
            </w:rPr>
            <w:t>კანონშემოქმედებითი საქმიანობა</w:t>
          </w:r>
        </w:sdtContent>
      </w:sdt>
      <w:bookmarkEnd w:id="3"/>
    </w:p>
    <w:p w14:paraId="1017133A" w14:textId="77777777" w:rsidR="00C4685E" w:rsidRPr="00A32BE1" w:rsidRDefault="00C4685E">
      <w:pPr>
        <w:spacing w:after="0"/>
        <w:ind w:left="-567" w:firstLine="283"/>
        <w:jc w:val="both"/>
        <w:rPr>
          <w:rFonts w:ascii="Sylfaen" w:hAnsi="Sylfaen" w:cstheme="minorHAnsi"/>
        </w:rPr>
      </w:pPr>
    </w:p>
    <w:p w14:paraId="60495DFA"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2022 წელს გაიმართა აჭარის უმაღლესი საბჭოს   8 პლენარული (სესია) სხდომა    (მათ შორის 4 რიგგარეშე) და ბიუროს 21 - სხდომა.</w:t>
      </w:r>
    </w:p>
    <w:p w14:paraId="79A72BB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ზემოაღნიშნულ სხდომების დღის წესრიგი ითვალისწინებდა   განხილულ იქნა უფლებამოსილი  სუბიექტების მიერ წარმოდგენილი კანონის პროექტის, რეგლამენტის პროექტის, რეზოლუციის, დადგენილებისა და  პეტიციის განხილვას.</w:t>
      </w:r>
    </w:p>
    <w:p w14:paraId="1D44FAE7" w14:textId="77777777" w:rsidR="00C4685E" w:rsidRPr="00A32BE1" w:rsidRDefault="00C4685E">
      <w:pPr>
        <w:spacing w:after="0"/>
        <w:ind w:left="-567" w:firstLine="283"/>
        <w:jc w:val="both"/>
        <w:rPr>
          <w:rFonts w:ascii="Sylfaen" w:hAnsi="Sylfaen" w:cstheme="minorHAnsi"/>
        </w:rPr>
      </w:pPr>
    </w:p>
    <w:p w14:paraId="7A5A2749" w14:textId="1ED88C69"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აღნიშნულ პერიოდში მიღებულია 17  სამართლებრივი აქტი, მათ შორის:</w:t>
      </w:r>
    </w:p>
    <w:p w14:paraId="748F5E20" w14:textId="77777777" w:rsidR="00FC2A98" w:rsidRPr="00A32BE1" w:rsidRDefault="00FC2A98">
      <w:pPr>
        <w:spacing w:after="0"/>
        <w:ind w:left="-567" w:firstLine="283"/>
        <w:jc w:val="both"/>
        <w:rPr>
          <w:rFonts w:ascii="Sylfaen" w:hAnsi="Sylfaen" w:cstheme="minorHAnsi"/>
        </w:rPr>
      </w:pPr>
    </w:p>
    <w:p w14:paraId="6FA224A3"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w:t>
      </w:r>
      <w:r w:rsidRPr="00A32BE1">
        <w:rPr>
          <w:rFonts w:ascii="Sylfaen" w:hAnsi="Sylfaen" w:cstheme="minorHAnsi"/>
        </w:rPr>
        <w:tab/>
        <w:t>კანონი - 1 (ბიუჯეტი)</w:t>
      </w:r>
    </w:p>
    <w:p w14:paraId="3A646AA4"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w:t>
      </w:r>
      <w:r w:rsidRPr="00A32BE1">
        <w:rPr>
          <w:rFonts w:ascii="Sylfaen" w:hAnsi="Sylfaen" w:cstheme="minorHAnsi"/>
        </w:rPr>
        <w:tab/>
        <w:t>კანონში ცვლილება - 4</w:t>
      </w:r>
    </w:p>
    <w:p w14:paraId="395BDEE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w:t>
      </w:r>
      <w:r w:rsidRPr="00A32BE1">
        <w:rPr>
          <w:rFonts w:ascii="Sylfaen" w:hAnsi="Sylfaen" w:cstheme="minorHAnsi"/>
        </w:rPr>
        <w:tab/>
        <w:t>დადგენილება - 10</w:t>
      </w:r>
    </w:p>
    <w:p w14:paraId="148449F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w:t>
      </w:r>
      <w:r w:rsidRPr="00A32BE1">
        <w:rPr>
          <w:rFonts w:ascii="Sylfaen" w:hAnsi="Sylfaen" w:cstheme="minorHAnsi"/>
        </w:rPr>
        <w:tab/>
        <w:t>რეგლამენტში ცვლილება  - 2</w:t>
      </w:r>
    </w:p>
    <w:p w14:paraId="321786F1" w14:textId="77777777" w:rsidR="00C4685E" w:rsidRPr="00A32BE1" w:rsidRDefault="00C4685E">
      <w:pPr>
        <w:spacing w:after="0"/>
        <w:ind w:left="-567" w:firstLine="283"/>
        <w:jc w:val="both"/>
        <w:rPr>
          <w:rFonts w:ascii="Sylfaen" w:hAnsi="Sylfaen" w:cstheme="minorHAnsi"/>
        </w:rPr>
      </w:pPr>
    </w:p>
    <w:p w14:paraId="4BA09415"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მთავრობის თავმჯდომარის მიერ ინიცირებული 3 კანონის პროექტი</w:t>
      </w:r>
    </w:p>
    <w:p w14:paraId="6A5DBCDF"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წევრების მიერ ინიცირებული 3 კანონის პროექტი</w:t>
      </w:r>
    </w:p>
    <w:p w14:paraId="2923AFA6"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წევრების მიერ ინიცირებული 2 რეგლამენტის ცვლილების პროექტი</w:t>
      </w:r>
    </w:p>
    <w:p w14:paraId="591637B7"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წევრების მიერ  საქართველოს პარლამენტში ინიცირებული იქნა 2  საქართველოს კანონის პროექტი</w:t>
      </w:r>
    </w:p>
    <w:p w14:paraId="44643B1A" w14:textId="55DD1E19"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lastRenderedPageBreak/>
        <w:t>ინიც</w:t>
      </w:r>
      <w:r w:rsidR="00FC2A98" w:rsidRPr="00A32BE1">
        <w:rPr>
          <w:rFonts w:ascii="Sylfaen" w:hAnsi="Sylfaen" w:cstheme="minorHAnsi"/>
          <w:color w:val="000000"/>
        </w:rPr>
        <w:t>ი</w:t>
      </w:r>
      <w:r w:rsidRPr="00A32BE1">
        <w:rPr>
          <w:rFonts w:ascii="Sylfaen" w:hAnsi="Sylfaen" w:cstheme="minorHAnsi"/>
          <w:color w:val="000000"/>
        </w:rPr>
        <w:t>ირებულია აჭარის ავტონომიური რესპუბლიკის უმაღლესი საბჭოს  1 რეზოლუციის პროექტი უკრაინის მხარდაჭერის შესახებ</w:t>
      </w:r>
    </w:p>
    <w:p w14:paraId="543C2332"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შემოსულია მოქალაქეთა ინიციატივით  7 პეტიცია</w:t>
      </w:r>
    </w:p>
    <w:p w14:paraId="221F0B55" w14:textId="77777777" w:rsidR="00C4685E" w:rsidRPr="00A32BE1" w:rsidRDefault="005539F8">
      <w:pPr>
        <w:numPr>
          <w:ilvl w:val="0"/>
          <w:numId w:val="4"/>
        </w:numPr>
        <w:pBdr>
          <w:top w:val="nil"/>
          <w:left w:val="nil"/>
          <w:bottom w:val="nil"/>
          <w:right w:val="nil"/>
          <w:between w:val="nil"/>
        </w:pBdr>
        <w:tabs>
          <w:tab w:val="left" w:pos="76"/>
        </w:tabs>
        <w:spacing w:after="0"/>
        <w:ind w:left="-567" w:firstLine="283"/>
        <w:jc w:val="both"/>
        <w:rPr>
          <w:rFonts w:ascii="Sylfaen" w:hAnsi="Sylfaen" w:cstheme="minorHAnsi"/>
        </w:rPr>
      </w:pPr>
      <w:r w:rsidRPr="00A32BE1">
        <w:rPr>
          <w:rFonts w:ascii="Sylfaen" w:hAnsi="Sylfaen" w:cstheme="minorHAnsi"/>
          <w:color w:val="000000"/>
        </w:rPr>
        <w:t>მიღებულია აჭარის ავტონომიური რესპუბლიკის უმაღლესი საბჭოს  2 დადგენილების პროექტი</w:t>
      </w:r>
    </w:p>
    <w:p w14:paraId="1C029160" w14:textId="77777777" w:rsidR="00C4685E" w:rsidRPr="00A32BE1" w:rsidRDefault="00C4685E">
      <w:pPr>
        <w:spacing w:after="0"/>
        <w:ind w:left="-567" w:firstLine="283"/>
        <w:jc w:val="both"/>
        <w:rPr>
          <w:rFonts w:ascii="Sylfaen" w:hAnsi="Sylfaen" w:cstheme="minorHAnsi"/>
        </w:rPr>
      </w:pPr>
    </w:p>
    <w:p w14:paraId="298FCD05" w14:textId="77777777" w:rsidR="00C4685E" w:rsidRPr="00A32BE1" w:rsidRDefault="00C4685E">
      <w:pPr>
        <w:spacing w:after="0"/>
        <w:ind w:left="-567" w:firstLine="283"/>
        <w:jc w:val="both"/>
        <w:rPr>
          <w:rFonts w:ascii="Sylfaen" w:hAnsi="Sylfaen" w:cstheme="minorHAnsi"/>
        </w:rPr>
      </w:pPr>
    </w:p>
    <w:p w14:paraId="0CB8F4B0" w14:textId="1AD3FFE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საქართველოს პრეზიდენტის ადმინისტრაციიდან და პარლამენტის აპარატიდან უმაღლეს საბჭოს კომიტეტებში შემოსული კორესპონდენციის რაოდენობა: სულ</w:t>
      </w:r>
      <w:r w:rsidR="00F15037">
        <w:rPr>
          <w:rFonts w:ascii="Sylfaen" w:hAnsi="Sylfaen" w:cstheme="minorHAnsi"/>
        </w:rPr>
        <w:t xml:space="preserve"> - 231</w:t>
      </w:r>
    </w:p>
    <w:p w14:paraId="2E8FBC6F" w14:textId="77777777" w:rsidR="00C4685E" w:rsidRPr="00A32BE1" w:rsidRDefault="00C4685E">
      <w:pPr>
        <w:spacing w:after="0"/>
        <w:ind w:left="-567" w:firstLine="283"/>
        <w:jc w:val="both"/>
        <w:rPr>
          <w:rFonts w:ascii="Sylfaen" w:hAnsi="Sylfaen" w:cstheme="minorHAnsi"/>
        </w:rPr>
      </w:pPr>
    </w:p>
    <w:p w14:paraId="5B3CC683" w14:textId="35697F5F"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საქართველოსა და აჭარის ავტონომიური რესპუბლიკის სახელმწიფო ორგანოებში, დაწესებულებებსა უწყებებში, არასამთავრობო და კომერციულ ორგანიზაციაში გაგზავნილი კორესპონდენციის რაოდენობა: სულ  -  493</w:t>
      </w:r>
    </w:p>
    <w:p w14:paraId="459887C6" w14:textId="77777777" w:rsidR="00C4685E" w:rsidRPr="00A32BE1" w:rsidRDefault="00C4685E">
      <w:pPr>
        <w:spacing w:after="0"/>
        <w:ind w:left="-567" w:firstLine="283"/>
        <w:jc w:val="both"/>
        <w:rPr>
          <w:rFonts w:ascii="Sylfaen" w:hAnsi="Sylfaen" w:cstheme="minorHAnsi"/>
        </w:rPr>
      </w:pPr>
    </w:p>
    <w:p w14:paraId="079D9E4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საქართველოსა და აჭარის ავტონომიური რესპუბლიკის სახელმწიფო უწყებებიდან,  დაწესებულებებიდან, არასამთავრობო,  კომერციული და სხვა  ორგანიზაციებიდან შემოსული  კორესპონდენციის რაოდენობა: სულ - 1331</w:t>
      </w:r>
    </w:p>
    <w:p w14:paraId="44CD0FF6" w14:textId="77777777" w:rsidR="00C4685E" w:rsidRPr="00A32BE1" w:rsidRDefault="00C4685E">
      <w:pPr>
        <w:spacing w:after="0"/>
        <w:ind w:left="-567" w:firstLine="283"/>
        <w:jc w:val="both"/>
        <w:rPr>
          <w:rFonts w:ascii="Sylfaen" w:hAnsi="Sylfaen" w:cstheme="minorHAnsi"/>
        </w:rPr>
      </w:pPr>
    </w:p>
    <w:p w14:paraId="09EA1CD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აჭარის ავტონომიური რესპუბლიკის უმაღლესი საბჭოში 2022 წელს მოქალაქეთა შემოსულ განცხადებებისა და მათზე განხორციელებული  რეაგირების   რაოდენობა: 685 </w:t>
      </w:r>
    </w:p>
    <w:p w14:paraId="75625BF1" w14:textId="77777777" w:rsidR="00C4685E" w:rsidRPr="00A32BE1" w:rsidRDefault="00C4685E">
      <w:pPr>
        <w:rPr>
          <w:rFonts w:ascii="Sylfaen" w:hAnsi="Sylfaen" w:cstheme="minorHAnsi"/>
          <w:sz w:val="24"/>
          <w:szCs w:val="24"/>
        </w:rPr>
      </w:pPr>
    </w:p>
    <w:p w14:paraId="3E55D8C4"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აგრარულ და გარემოს დაცვის საკითხთა კომიტეტი</w:t>
      </w:r>
    </w:p>
    <w:p w14:paraId="7E69ABDE"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13  სხდომა </w:t>
      </w:r>
    </w:p>
    <w:p w14:paraId="36F36D98" w14:textId="77777777" w:rsidR="00C4685E" w:rsidRPr="00A32BE1" w:rsidRDefault="00C4685E">
      <w:pPr>
        <w:spacing w:after="0"/>
        <w:ind w:left="-567" w:firstLine="283"/>
        <w:jc w:val="both"/>
        <w:rPr>
          <w:rFonts w:ascii="Sylfaen" w:hAnsi="Sylfaen" w:cstheme="minorHAnsi"/>
          <w:b/>
        </w:rPr>
      </w:pPr>
    </w:p>
    <w:p w14:paraId="33C02321" w14:textId="77777777" w:rsidR="00C4685E" w:rsidRPr="00A32BE1" w:rsidRDefault="005539F8">
      <w:pPr>
        <w:spacing w:after="0"/>
        <w:ind w:left="-567" w:firstLine="283"/>
        <w:jc w:val="both"/>
        <w:rPr>
          <w:rFonts w:ascii="Sylfaen" w:hAnsi="Sylfaen" w:cstheme="minorHAnsi"/>
          <w:color w:val="000000"/>
        </w:rPr>
      </w:pPr>
      <w:r w:rsidRPr="00A32BE1">
        <w:rPr>
          <w:rFonts w:ascii="Sylfaen" w:hAnsi="Sylfaen" w:cstheme="minorHAnsi"/>
          <w:b/>
        </w:rPr>
        <w:t>აჭარის ავტონომიური რესპუბლიკის უმაღლესი საბჭოს ადამიანის უფლებათა დაცვის საკითხთა კომიტეტი</w:t>
      </w:r>
    </w:p>
    <w:p w14:paraId="6D108AB1"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4  სხდომა </w:t>
      </w:r>
    </w:p>
    <w:p w14:paraId="2EA5A31C" w14:textId="77777777" w:rsidR="00C4685E" w:rsidRPr="00A32BE1" w:rsidRDefault="00C4685E">
      <w:pPr>
        <w:spacing w:after="0"/>
        <w:ind w:left="-567" w:firstLine="283"/>
        <w:jc w:val="both"/>
        <w:rPr>
          <w:rFonts w:ascii="Sylfaen" w:hAnsi="Sylfaen" w:cstheme="minorHAnsi"/>
        </w:rPr>
      </w:pPr>
    </w:p>
    <w:p w14:paraId="236F37EC" w14:textId="77777777" w:rsidR="00C4685E" w:rsidRPr="00A32BE1" w:rsidRDefault="005539F8">
      <w:pPr>
        <w:spacing w:after="0"/>
        <w:ind w:left="-567" w:firstLine="283"/>
        <w:jc w:val="both"/>
        <w:rPr>
          <w:rFonts w:ascii="Sylfaen" w:hAnsi="Sylfaen" w:cstheme="minorHAnsi"/>
          <w:color w:val="000000"/>
        </w:rPr>
      </w:pPr>
      <w:r w:rsidRPr="00A32BE1">
        <w:rPr>
          <w:rFonts w:ascii="Sylfaen" w:hAnsi="Sylfaen" w:cstheme="minorHAnsi"/>
          <w:b/>
        </w:rPr>
        <w:t>აჭარის ავტონომიური რესპუბლიკის უმაღლესი საბჭოს განათლების, მეცნიერების, კულტურისა და სპორტის საკითხთა კომიტეტი</w:t>
      </w:r>
    </w:p>
    <w:p w14:paraId="7CC12EE6"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10  სხდომა </w:t>
      </w:r>
    </w:p>
    <w:p w14:paraId="1A31296A" w14:textId="77777777" w:rsidR="00C4685E" w:rsidRPr="00A32BE1" w:rsidRDefault="00C4685E">
      <w:pPr>
        <w:spacing w:after="0"/>
        <w:ind w:left="-567" w:firstLine="283"/>
        <w:jc w:val="both"/>
        <w:rPr>
          <w:rFonts w:ascii="Sylfaen" w:hAnsi="Sylfaen" w:cstheme="minorHAnsi"/>
        </w:rPr>
      </w:pPr>
    </w:p>
    <w:p w14:paraId="6B0E84B9"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w:t>
      </w:r>
    </w:p>
    <w:p w14:paraId="27069668"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14  სხდომა </w:t>
      </w:r>
    </w:p>
    <w:p w14:paraId="42C4EE85" w14:textId="77777777" w:rsidR="00C4685E" w:rsidRPr="00A32BE1" w:rsidRDefault="00C4685E">
      <w:pPr>
        <w:spacing w:after="0"/>
        <w:ind w:left="-567" w:firstLine="283"/>
        <w:jc w:val="both"/>
        <w:rPr>
          <w:rFonts w:ascii="Sylfaen" w:hAnsi="Sylfaen" w:cstheme="minorHAnsi"/>
        </w:rPr>
      </w:pPr>
    </w:p>
    <w:p w14:paraId="17FF3CE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b/>
        </w:rPr>
        <w:t>აჭარის ავტონომიური რესპუბლიკის უმაღლესი საბჭოს საფინანსო-საბიუჯეტო და ეკონომიკურ საკითხთა კომიტეტი</w:t>
      </w:r>
    </w:p>
    <w:p w14:paraId="35CF786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20  სხდომა </w:t>
      </w:r>
    </w:p>
    <w:p w14:paraId="734ADA23" w14:textId="77777777" w:rsidR="00C4685E" w:rsidRPr="00A32BE1" w:rsidRDefault="00C4685E">
      <w:pPr>
        <w:spacing w:after="0"/>
        <w:ind w:left="-567" w:firstLine="283"/>
        <w:jc w:val="both"/>
        <w:rPr>
          <w:rFonts w:ascii="Sylfaen" w:hAnsi="Sylfaen" w:cstheme="minorHAnsi"/>
          <w:b/>
        </w:rPr>
      </w:pPr>
    </w:p>
    <w:p w14:paraId="199F5EF0"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ჯანმრთელობის დაცვისა და სოციალურ საკითხთა კომიტეტი</w:t>
      </w:r>
    </w:p>
    <w:p w14:paraId="6995D562" w14:textId="0A485BE4" w:rsidR="00C4685E" w:rsidRPr="00A32BE1" w:rsidRDefault="005539F8" w:rsidP="00F15037">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სულ ჩატარდა კომიტეტის 12  სხდომა </w:t>
      </w:r>
    </w:p>
    <w:bookmarkStart w:id="4" w:name="_Toc129780043"/>
    <w:p w14:paraId="342801BF" w14:textId="39038719" w:rsidR="00C4685E" w:rsidRPr="00A32BE1" w:rsidRDefault="00AF1350">
      <w:pPr>
        <w:pStyle w:val="2"/>
        <w:ind w:left="-567" w:firstLine="283"/>
        <w:rPr>
          <w:rFonts w:ascii="Sylfaen" w:eastAsia="Merriweather" w:hAnsi="Sylfaen" w:cstheme="minorHAnsi"/>
          <w:b/>
          <w:sz w:val="24"/>
          <w:szCs w:val="24"/>
        </w:rPr>
      </w:pPr>
      <w:sdt>
        <w:sdtPr>
          <w:rPr>
            <w:rFonts w:ascii="Sylfaen" w:hAnsi="Sylfaen" w:cstheme="minorHAnsi"/>
          </w:rPr>
          <w:tag w:val="goog_rdk_4"/>
          <w:id w:val="-472752659"/>
        </w:sdtPr>
        <w:sdtEndPr/>
        <w:sdtContent>
          <w:r w:rsidR="005539F8" w:rsidRPr="00A32BE1">
            <w:rPr>
              <w:rFonts w:ascii="Sylfaen" w:eastAsia="Arial Unicode MS" w:hAnsi="Sylfaen" w:cstheme="minorHAnsi"/>
              <w:b/>
              <w:sz w:val="24"/>
              <w:szCs w:val="24"/>
            </w:rPr>
            <w:t>საზედამხედველო საქმიანობა</w:t>
          </w:r>
        </w:sdtContent>
      </w:sdt>
      <w:bookmarkEnd w:id="4"/>
    </w:p>
    <w:p w14:paraId="7DD7BA80" w14:textId="77777777" w:rsidR="00C4685E" w:rsidRPr="00A32BE1" w:rsidRDefault="00C4685E">
      <w:pPr>
        <w:rPr>
          <w:rFonts w:ascii="Sylfaen" w:hAnsi="Sylfaen" w:cstheme="minorHAnsi"/>
        </w:rPr>
      </w:pPr>
    </w:p>
    <w:p w14:paraId="581AB09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 საზედამხედველო საქმიანობის განხორციელება აჭარის ავტონომიური რესპუბლიკის უმაღლესი საბჭოს უმნიშვნელოვანესი კონსტიტუციური ვალდებულებაა. </w:t>
      </w:r>
    </w:p>
    <w:p w14:paraId="12F586DF" w14:textId="77777777" w:rsidR="00C4685E" w:rsidRPr="00A32BE1" w:rsidRDefault="00C4685E">
      <w:pPr>
        <w:spacing w:after="0"/>
        <w:ind w:left="-567" w:firstLine="283"/>
        <w:jc w:val="both"/>
        <w:rPr>
          <w:rFonts w:ascii="Sylfaen" w:hAnsi="Sylfaen" w:cstheme="minorHAnsi"/>
        </w:rPr>
      </w:pPr>
    </w:p>
    <w:p w14:paraId="7043CFB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2022 წელს საბჭო აქტიურად ახორციელებდა კანონმდებლობით მინიჭებულ მაკონტროლებელ უფლებამოსილებებს, იყენებდა საზედამხედველო ინსტრუმენტებს და აკონტროლებდა აჭარის მთავრობისა და სხვა ანგარიშვალდებული ორგანოების საქმიანობას. </w:t>
      </w:r>
    </w:p>
    <w:p w14:paraId="74844385" w14:textId="77777777" w:rsidR="00C4685E" w:rsidRPr="00A32BE1" w:rsidRDefault="00C4685E">
      <w:pPr>
        <w:spacing w:after="0"/>
        <w:ind w:left="-567" w:firstLine="283"/>
        <w:jc w:val="both"/>
        <w:rPr>
          <w:rFonts w:ascii="Sylfaen" w:hAnsi="Sylfaen" w:cstheme="minorHAnsi"/>
        </w:rPr>
      </w:pPr>
    </w:p>
    <w:p w14:paraId="111F2D6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საზედამხედველო საქმიანობის ეფექტიანად განხორციელების მიზნით, უმაღლესი საბჭო აქტიურად იყენებს რეგლამენტით გათვალისწინებულ ინსტრუმენტებს, მათ შორის, თემატურ მოკვლევას. 2022 წელს დარგობრივი კომიტეტების მიერ განხორციელდა 4 თემატური მოკვლევა შემდეგ საკითხებზე:</w:t>
      </w:r>
    </w:p>
    <w:p w14:paraId="741D3AB4" w14:textId="77777777" w:rsidR="00C4685E" w:rsidRPr="00A32BE1" w:rsidRDefault="00C4685E">
      <w:pPr>
        <w:spacing w:after="0"/>
        <w:ind w:left="-567" w:firstLine="283"/>
        <w:jc w:val="both"/>
        <w:rPr>
          <w:rFonts w:ascii="Sylfaen" w:hAnsi="Sylfaen" w:cstheme="minorHAnsi"/>
        </w:rPr>
      </w:pPr>
    </w:p>
    <w:p w14:paraId="20620261" w14:textId="77777777" w:rsidR="00C4685E" w:rsidRPr="00A32BE1" w:rsidRDefault="00AF1350">
      <w:pPr>
        <w:numPr>
          <w:ilvl w:val="0"/>
          <w:numId w:val="6"/>
        </w:numPr>
        <w:pBdr>
          <w:top w:val="nil"/>
          <w:left w:val="nil"/>
          <w:bottom w:val="nil"/>
          <w:right w:val="nil"/>
          <w:between w:val="nil"/>
        </w:pBdr>
        <w:spacing w:after="0"/>
        <w:ind w:left="-284" w:firstLine="0"/>
        <w:jc w:val="both"/>
        <w:rPr>
          <w:rFonts w:ascii="Sylfaen" w:hAnsi="Sylfaen" w:cstheme="minorHAnsi"/>
        </w:rPr>
      </w:pPr>
      <w:hyperlink r:id="rId10">
        <w:r w:rsidR="005539F8" w:rsidRPr="00A32BE1">
          <w:rPr>
            <w:rFonts w:ascii="Sylfaen" w:hAnsi="Sylfaen" w:cstheme="minorHAnsi"/>
            <w:color w:val="000000"/>
          </w:rPr>
          <w:t xml:space="preserve"> აგრარულ და გარემოს დაცვის საკითხთა კომიტეტის თემატური მოკვლევა - </w:t>
        </w:r>
      </w:hyperlink>
      <w:hyperlink r:id="rId11">
        <w:r w:rsidR="005539F8" w:rsidRPr="00A32BE1">
          <w:rPr>
            <w:rFonts w:ascii="Sylfaen" w:hAnsi="Sylfaen" w:cstheme="minorHAnsi"/>
            <w:b/>
            <w:color w:val="000000"/>
          </w:rPr>
          <w:t>,,დაცული ტერიტორიების (ქობულეთი, კინტრიში, მტირალა, მაჭახელა) მიმდებარე დასახლებებში ადგილობრივი მოსახლეობის საჭიროებების შესწავლა-განხილვა და მათი შემდგომი მოგვარების მიზნით ადგილობრივ ორგანოებთან თანამშრომლობა“</w:t>
        </w:r>
      </w:hyperlink>
      <w:r w:rsidR="005539F8" w:rsidRPr="00A32BE1">
        <w:rPr>
          <w:rFonts w:ascii="Sylfaen" w:hAnsi="Sylfaen" w:cstheme="minorHAnsi"/>
          <w:b/>
          <w:color w:val="000000"/>
        </w:rPr>
        <w:t>.</w:t>
      </w:r>
    </w:p>
    <w:p w14:paraId="6B0207CC" w14:textId="77777777" w:rsidR="00C4685E" w:rsidRPr="00A32BE1" w:rsidRDefault="00C4685E">
      <w:pPr>
        <w:spacing w:after="0"/>
        <w:ind w:left="-284"/>
        <w:jc w:val="both"/>
        <w:rPr>
          <w:rFonts w:ascii="Sylfaen" w:hAnsi="Sylfaen" w:cstheme="minorHAnsi"/>
        </w:rPr>
      </w:pPr>
    </w:p>
    <w:p w14:paraId="47F1FEAA" w14:textId="77777777" w:rsidR="00C4685E" w:rsidRPr="00A32BE1" w:rsidRDefault="00AF1350">
      <w:pPr>
        <w:numPr>
          <w:ilvl w:val="0"/>
          <w:numId w:val="6"/>
        </w:numPr>
        <w:pBdr>
          <w:top w:val="nil"/>
          <w:left w:val="nil"/>
          <w:bottom w:val="nil"/>
          <w:right w:val="nil"/>
          <w:between w:val="nil"/>
        </w:pBdr>
        <w:spacing w:after="0"/>
        <w:ind w:left="-284" w:firstLine="0"/>
        <w:jc w:val="both"/>
        <w:rPr>
          <w:rFonts w:ascii="Sylfaen" w:hAnsi="Sylfaen" w:cstheme="minorHAnsi"/>
        </w:rPr>
      </w:pPr>
      <w:hyperlink r:id="rId12">
        <w:r w:rsidR="005539F8" w:rsidRPr="00A32BE1">
          <w:rPr>
            <w:rFonts w:ascii="Sylfaen" w:hAnsi="Sylfaen" w:cstheme="minorHAnsi"/>
            <w:color w:val="000000"/>
          </w:rPr>
          <w:t xml:space="preserve"> აგრარულ და გარემოს დაცვის საკითხთა კომიტეტის თემატური მოკვლევა - „</w:t>
        </w:r>
      </w:hyperlink>
      <w:hyperlink r:id="rId13">
        <w:r w:rsidR="005539F8" w:rsidRPr="00A32BE1">
          <w:rPr>
            <w:rFonts w:ascii="Sylfaen" w:hAnsi="Sylfaen" w:cstheme="minorHAnsi"/>
            <w:b/>
            <w:color w:val="000000"/>
          </w:rPr>
          <w:t>აჭარის ავტონომიური რესპუბლიკის ტერიტორიაზე  ტყის არსებული მდგომარეობის შესახებ</w:t>
        </w:r>
      </w:hyperlink>
      <w:r w:rsidR="005539F8" w:rsidRPr="00A32BE1">
        <w:rPr>
          <w:rFonts w:ascii="Sylfaen" w:hAnsi="Sylfaen" w:cstheme="minorHAnsi"/>
          <w:b/>
          <w:color w:val="000000"/>
        </w:rPr>
        <w:t>“.</w:t>
      </w:r>
    </w:p>
    <w:p w14:paraId="29C3ACC8" w14:textId="77777777" w:rsidR="00C4685E" w:rsidRPr="00A32BE1" w:rsidRDefault="00C4685E">
      <w:pPr>
        <w:spacing w:after="0"/>
        <w:ind w:left="-284"/>
        <w:jc w:val="both"/>
        <w:rPr>
          <w:rFonts w:ascii="Sylfaen" w:hAnsi="Sylfaen" w:cstheme="minorHAnsi"/>
        </w:rPr>
      </w:pPr>
    </w:p>
    <w:p w14:paraId="52C83325" w14:textId="77777777" w:rsidR="00C4685E" w:rsidRPr="00A32BE1" w:rsidRDefault="00AF1350">
      <w:pPr>
        <w:numPr>
          <w:ilvl w:val="0"/>
          <w:numId w:val="6"/>
        </w:numPr>
        <w:pBdr>
          <w:top w:val="nil"/>
          <w:left w:val="nil"/>
          <w:bottom w:val="nil"/>
          <w:right w:val="nil"/>
          <w:between w:val="nil"/>
        </w:pBdr>
        <w:spacing w:after="0"/>
        <w:ind w:left="-284" w:firstLine="0"/>
        <w:jc w:val="both"/>
        <w:rPr>
          <w:rFonts w:ascii="Sylfaen" w:hAnsi="Sylfaen" w:cstheme="minorHAnsi"/>
        </w:rPr>
      </w:pPr>
      <w:hyperlink r:id="rId14">
        <w:r w:rsidR="005539F8" w:rsidRPr="00A32BE1">
          <w:rPr>
            <w:rFonts w:ascii="Sylfaen" w:hAnsi="Sylfaen" w:cstheme="minorHAnsi"/>
            <w:color w:val="000000"/>
          </w:rPr>
          <w:t>ჯანმრთელობის დაცვისა და სოციალურ საკითხთა და ადამიანის უფლებათა დაცვის საკითხთა კომიტეტების თემატური მოკვლევა - „</w:t>
        </w:r>
      </w:hyperlink>
      <w:hyperlink r:id="rId15">
        <w:r w:rsidR="005539F8" w:rsidRPr="00A32BE1">
          <w:rPr>
            <w:rFonts w:ascii="Sylfaen" w:hAnsi="Sylfaen" w:cstheme="minorHAnsi"/>
            <w:b/>
            <w:color w:val="000000"/>
          </w:rPr>
          <w:t>შშმ პირთათვის გარემოს ხელმისაწვდომობის შესწავლის თაობაზე</w:t>
        </w:r>
      </w:hyperlink>
      <w:r w:rsidR="005539F8" w:rsidRPr="00A32BE1">
        <w:rPr>
          <w:rFonts w:ascii="Sylfaen" w:hAnsi="Sylfaen" w:cstheme="minorHAnsi"/>
          <w:b/>
          <w:color w:val="000000"/>
        </w:rPr>
        <w:t>“.</w:t>
      </w:r>
    </w:p>
    <w:p w14:paraId="655EFF03" w14:textId="77777777" w:rsidR="00C4685E" w:rsidRPr="00A32BE1" w:rsidRDefault="00C4685E">
      <w:pPr>
        <w:pBdr>
          <w:top w:val="nil"/>
          <w:left w:val="nil"/>
          <w:bottom w:val="nil"/>
          <w:right w:val="nil"/>
          <w:between w:val="nil"/>
        </w:pBdr>
        <w:spacing w:after="0"/>
        <w:ind w:left="720"/>
        <w:rPr>
          <w:rFonts w:ascii="Sylfaen" w:hAnsi="Sylfaen" w:cstheme="minorHAnsi"/>
          <w:color w:val="000000"/>
        </w:rPr>
      </w:pPr>
    </w:p>
    <w:p w14:paraId="0869F780" w14:textId="77777777" w:rsidR="00C4685E" w:rsidRPr="00A32BE1" w:rsidRDefault="00AF1350">
      <w:pPr>
        <w:numPr>
          <w:ilvl w:val="0"/>
          <w:numId w:val="6"/>
        </w:numPr>
        <w:pBdr>
          <w:top w:val="nil"/>
          <w:left w:val="nil"/>
          <w:bottom w:val="nil"/>
          <w:right w:val="nil"/>
          <w:between w:val="nil"/>
        </w:pBdr>
        <w:spacing w:after="0"/>
        <w:ind w:left="-284" w:firstLine="0"/>
        <w:jc w:val="both"/>
        <w:rPr>
          <w:rFonts w:ascii="Sylfaen" w:hAnsi="Sylfaen" w:cstheme="minorHAnsi"/>
        </w:rPr>
      </w:pPr>
      <w:hyperlink r:id="rId16">
        <w:r w:rsidR="005539F8" w:rsidRPr="00A32BE1">
          <w:rPr>
            <w:rFonts w:ascii="Sylfaen" w:hAnsi="Sylfaen" w:cstheme="minorHAnsi"/>
            <w:color w:val="000000"/>
          </w:rPr>
          <w:t>განათლების, მეცნიერების, კულტურისა და სპორტის საკითხთა  კომიტეტის თემატური მოკვლევა - „</w:t>
        </w:r>
      </w:hyperlink>
      <w:hyperlink r:id="rId17">
        <w:r w:rsidR="005539F8" w:rsidRPr="00A32BE1">
          <w:rPr>
            <w:rFonts w:ascii="Sylfaen" w:hAnsi="Sylfaen" w:cstheme="minorHAnsi"/>
            <w:b/>
            <w:color w:val="000000"/>
          </w:rPr>
          <w:t>ზოგადსაგანმანათლებლო საჯარო სკოლების ბიბლიოთეკებში არსებული მდგომარეობის შესწავლის თაობაზე</w:t>
        </w:r>
      </w:hyperlink>
      <w:r w:rsidR="005539F8" w:rsidRPr="00A32BE1">
        <w:rPr>
          <w:rFonts w:ascii="Sylfaen" w:hAnsi="Sylfaen" w:cstheme="minorHAnsi"/>
          <w:b/>
          <w:color w:val="000000"/>
        </w:rPr>
        <w:t>“.</w:t>
      </w:r>
    </w:p>
    <w:p w14:paraId="6448A212" w14:textId="77777777" w:rsidR="00C4685E" w:rsidRPr="00A32BE1" w:rsidRDefault="00C4685E">
      <w:pPr>
        <w:spacing w:after="0"/>
        <w:ind w:left="-567" w:firstLine="283"/>
        <w:jc w:val="both"/>
        <w:rPr>
          <w:rFonts w:ascii="Sylfaen" w:hAnsi="Sylfaen" w:cstheme="minorHAnsi"/>
        </w:rPr>
      </w:pPr>
    </w:p>
    <w:p w14:paraId="517E6BB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აღსანიშნავია, რომ მიმდინარე წელს დარგობრივმა კომიტეტმა არამხოლოდ მოამზადეს თემატური მოკვლევის ანგარიშები, არამედ შეიმუშავეს რეკომენდაციები შესაბამისი რეგიონის აღმასრულებელი უწყებებისთვის არსებული ხარვეზების აღმოფხვრის მიზნით.</w:t>
      </w:r>
    </w:p>
    <w:p w14:paraId="79F67FBA" w14:textId="77777777" w:rsidR="00C4685E" w:rsidRPr="00A32BE1" w:rsidRDefault="00C4685E">
      <w:pPr>
        <w:spacing w:after="0"/>
        <w:ind w:left="-567" w:firstLine="283"/>
        <w:jc w:val="both"/>
        <w:rPr>
          <w:rFonts w:ascii="Sylfaen" w:hAnsi="Sylfaen" w:cstheme="minorHAnsi"/>
        </w:rPr>
      </w:pPr>
    </w:p>
    <w:p w14:paraId="008EEA46"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საზედამხედველო კონტროლის მექანიზმების გაძლიერებისა და დახვეწის მიმართულებით, უმაღლესმა საბჭომ დაიწყო მოკვლევა ღია მმართველობის მდგომარეობის შესწავლის მიმართულებითაც, რომელიც ახალი გამოწვევაა და მიზნად ისახავს რეგიონის აღმასრულებელ ორგანოებში ღია მმართველობის კუთხით არსებული მდგომარეობის შეფასებას.</w:t>
      </w:r>
    </w:p>
    <w:p w14:paraId="05BE41E5" w14:textId="77777777" w:rsidR="00C4685E" w:rsidRPr="00A32BE1" w:rsidRDefault="00C4685E">
      <w:pPr>
        <w:spacing w:after="0"/>
        <w:ind w:left="-567" w:firstLine="283"/>
        <w:jc w:val="both"/>
        <w:rPr>
          <w:rFonts w:ascii="Sylfaen" w:hAnsi="Sylfaen" w:cstheme="minorHAnsi"/>
        </w:rPr>
      </w:pPr>
    </w:p>
    <w:p w14:paraId="6EF2A616" w14:textId="5EF207A5"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უმაღლესი საბჭო აჭარის ავტონომიური რესპუბლიკის მთავრობისა და უმაღლესი საბჭოს წინაშე ანგარიშვალდებული სხვა ორგანოების საქმიანობის კონტროლს ახორციელებს მისი დარგობრივი კომიტეტების მეშვეობით, რაც უზრუნველყოფს ინსტიტუციურ დონეზე რეგიონის აღმასრულებელ ორგანოების  ანგარიშვალდებულების ზრდას და დასტურდება კომიტეტების მიერ საანგარიშო პერიოდში მოსმენილი ანგარიშების რაოდენობითაც. </w:t>
      </w:r>
    </w:p>
    <w:p w14:paraId="061C2800" w14:textId="0137406D" w:rsidR="00FC2A98" w:rsidRPr="00A32BE1" w:rsidRDefault="00FC2A98">
      <w:pPr>
        <w:spacing w:after="0"/>
        <w:ind w:left="-567" w:firstLine="283"/>
        <w:jc w:val="both"/>
        <w:rPr>
          <w:rFonts w:ascii="Sylfaen" w:hAnsi="Sylfaen" w:cstheme="minorHAnsi"/>
        </w:rPr>
      </w:pPr>
    </w:p>
    <w:p w14:paraId="3FAF4075" w14:textId="41489E73" w:rsidR="00FC2A98" w:rsidRPr="00A32BE1" w:rsidRDefault="00FC2A98">
      <w:pPr>
        <w:spacing w:after="0"/>
        <w:ind w:left="-567" w:firstLine="283"/>
        <w:jc w:val="both"/>
        <w:rPr>
          <w:rFonts w:ascii="Sylfaen" w:hAnsi="Sylfaen" w:cstheme="minorHAnsi"/>
        </w:rPr>
      </w:pPr>
    </w:p>
    <w:p w14:paraId="068A260D" w14:textId="77777777" w:rsidR="00FC2A98" w:rsidRPr="00A32BE1" w:rsidRDefault="00FC2A98">
      <w:pPr>
        <w:spacing w:after="0"/>
        <w:ind w:left="-567" w:firstLine="283"/>
        <w:jc w:val="both"/>
        <w:rPr>
          <w:rFonts w:ascii="Sylfaen" w:hAnsi="Sylfaen" w:cstheme="minorHAnsi"/>
        </w:rPr>
      </w:pPr>
    </w:p>
    <w:p w14:paraId="6DDA92A8" w14:textId="77777777" w:rsidR="00C4685E" w:rsidRPr="00A32BE1" w:rsidRDefault="00C4685E">
      <w:pPr>
        <w:spacing w:after="0"/>
        <w:ind w:left="-567" w:firstLine="283"/>
        <w:jc w:val="both"/>
        <w:rPr>
          <w:rFonts w:ascii="Sylfaen" w:hAnsi="Sylfaen" w:cstheme="minorHAnsi"/>
        </w:rPr>
      </w:pPr>
    </w:p>
    <w:p w14:paraId="753930F0" w14:textId="70105093"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აგრარულ და გარემოს დაცვის საკითხთა კომიტეტის მიერ მოსმენილი ანგარიშების რაოდენობა</w:t>
      </w:r>
    </w:p>
    <w:p w14:paraId="3CF004B9" w14:textId="77777777" w:rsidR="00FC2A98" w:rsidRPr="00A32BE1" w:rsidRDefault="00FC2A98">
      <w:pPr>
        <w:spacing w:after="0"/>
        <w:ind w:left="-567" w:firstLine="283"/>
        <w:jc w:val="both"/>
        <w:rPr>
          <w:rFonts w:ascii="Sylfaen" w:hAnsi="Sylfaen" w:cstheme="minorHAnsi"/>
          <w:b/>
        </w:rPr>
      </w:pPr>
    </w:p>
    <w:p w14:paraId="5034581D"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კომიტეტის სხდომებზე მოსმენილი იქნა აჭარის ავტონომიური რესპუბლიკის სოფლის მეურნეობის სამინისტროსა და მისი ქვემდებარე დაწესებულებების ხელმძღვანელთა  ანგარიში და ინფორმაციები - 19. მათ შორის: </w:t>
      </w:r>
    </w:p>
    <w:p w14:paraId="03252881" w14:textId="77777777" w:rsidR="00C4685E" w:rsidRPr="00A32BE1" w:rsidRDefault="00C4685E">
      <w:pPr>
        <w:spacing w:after="0"/>
        <w:ind w:left="-567" w:firstLine="283"/>
        <w:jc w:val="both"/>
        <w:rPr>
          <w:rFonts w:ascii="Sylfaen" w:hAnsi="Sylfaen" w:cstheme="minorHAnsi"/>
        </w:rPr>
      </w:pPr>
    </w:p>
    <w:p w14:paraId="438F99C8"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2021 წლის რესპუბლიკური ბიუჯეტის შესრულების წლიური ანგარიშის მიმოხილვა;</w:t>
      </w:r>
    </w:p>
    <w:p w14:paraId="770B5AF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2022 წლის რესპუბლიკური ბიუჯეტის პირველი კვარტლის შესრულების ანგარიშის შესახებ;</w:t>
      </w:r>
    </w:p>
    <w:p w14:paraId="09AE516A"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კანონის პროექტის „აჭარის ავტონომიური რესპუბლიკის  2022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p>
    <w:p w14:paraId="7F75F74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სამინისტროებისა და უწყებების ძირითადი მონაცემებისა და მიმართულებების შესახებ ინფორმაცია;</w:t>
      </w:r>
    </w:p>
    <w:p w14:paraId="6B9CE364"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2022 წლის რესპუბლიკური ბიუჯეტის ორი კვარტლის შესრულების მიმოხილვის შესახებ;</w:t>
      </w:r>
    </w:p>
    <w:p w14:paraId="7CCC69F0"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2022 წლის რესპუბლიკური ბიუჯეტის სამი კვარტლის შესრულების მიმოხილვის შესახებ;</w:t>
      </w:r>
    </w:p>
    <w:p w14:paraId="49090AB5" w14:textId="3F639B4A"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კანონის პრო</w:t>
      </w:r>
      <w:r w:rsidR="00FC2A98" w:rsidRPr="00A32BE1">
        <w:rPr>
          <w:rFonts w:ascii="Sylfaen" w:hAnsi="Sylfaen" w:cstheme="minorHAnsi"/>
          <w:color w:val="000000"/>
        </w:rPr>
        <w:t>ე</w:t>
      </w:r>
      <w:r w:rsidRPr="00A32BE1">
        <w:rPr>
          <w:rFonts w:ascii="Sylfaen" w:hAnsi="Sylfaen" w:cstheme="minorHAnsi"/>
          <w:color w:val="000000"/>
        </w:rPr>
        <w:t>ქტზე „აჭარის ავტონომიური რესპუბლიკის 2023 წლის რესპუბლიკური ბიუჯეტის შესახებ“ და აჭარის ავტონომიური რესპუბლიკის 2023-2026 წლების პრიორიტეტებზე.</w:t>
      </w:r>
    </w:p>
    <w:p w14:paraId="7AEC9898" w14:textId="77777777" w:rsidR="00C4685E" w:rsidRPr="00A32BE1" w:rsidRDefault="00C4685E">
      <w:pPr>
        <w:spacing w:after="0"/>
        <w:ind w:left="-567" w:firstLine="283"/>
        <w:jc w:val="both"/>
        <w:rPr>
          <w:rFonts w:ascii="Sylfaen" w:hAnsi="Sylfaen" w:cstheme="minorHAnsi"/>
        </w:rPr>
      </w:pPr>
    </w:p>
    <w:p w14:paraId="5BE163BD" w14:textId="77777777" w:rsidR="00C4685E" w:rsidRPr="00A32BE1" w:rsidRDefault="00C4685E">
      <w:pPr>
        <w:spacing w:after="0"/>
        <w:ind w:left="-567" w:firstLine="283"/>
        <w:jc w:val="both"/>
        <w:rPr>
          <w:rFonts w:ascii="Sylfaen" w:hAnsi="Sylfaen" w:cstheme="minorHAnsi"/>
        </w:rPr>
      </w:pPr>
    </w:p>
    <w:p w14:paraId="70BC3D32"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ადამიანის უფლებათა დაცვის საკითხთა კომიტეტის მიერ მოსმენილი ანგარიშების რაოდენობა</w:t>
      </w:r>
    </w:p>
    <w:p w14:paraId="0084AAD1" w14:textId="77777777" w:rsidR="00C4685E" w:rsidRPr="00A32BE1" w:rsidRDefault="00C4685E">
      <w:pPr>
        <w:spacing w:after="0"/>
        <w:ind w:left="-567" w:firstLine="283"/>
        <w:jc w:val="both"/>
        <w:rPr>
          <w:rFonts w:ascii="Sylfaen" w:hAnsi="Sylfaen" w:cstheme="minorHAnsi"/>
          <w:b/>
        </w:rPr>
      </w:pPr>
    </w:p>
    <w:p w14:paraId="33584286" w14:textId="77777777" w:rsidR="00C4685E" w:rsidRPr="00A32BE1" w:rsidRDefault="005539F8">
      <w:pPr>
        <w:pBdr>
          <w:top w:val="nil"/>
          <w:left w:val="nil"/>
          <w:bottom w:val="nil"/>
          <w:right w:val="nil"/>
          <w:between w:val="nil"/>
        </w:pBdr>
        <w:spacing w:after="0"/>
        <w:ind w:left="-284"/>
        <w:jc w:val="both"/>
        <w:rPr>
          <w:rFonts w:ascii="Sylfaen" w:hAnsi="Sylfaen" w:cstheme="minorHAnsi"/>
          <w:color w:val="000000"/>
        </w:rPr>
      </w:pPr>
      <w:r w:rsidRPr="00A32BE1">
        <w:rPr>
          <w:rFonts w:ascii="Sylfaen" w:hAnsi="Sylfaen" w:cstheme="minorHAnsi"/>
        </w:rPr>
        <w:t xml:space="preserve">საანგარიშო პერიოდში კომიტეტის სხდომებზე მოსმენილი იქნა შემდეგი ანგარიშები: </w:t>
      </w:r>
    </w:p>
    <w:p w14:paraId="5BFCCF31" w14:textId="60CB44C7" w:rsidR="00C4685E" w:rsidRPr="00A32BE1" w:rsidRDefault="005539F8">
      <w:pPr>
        <w:numPr>
          <w:ilvl w:val="0"/>
          <w:numId w:val="6"/>
        </w:numPr>
        <w:pBdr>
          <w:top w:val="nil"/>
          <w:left w:val="nil"/>
          <w:bottom w:val="nil"/>
          <w:right w:val="nil"/>
          <w:between w:val="nil"/>
        </w:pBdr>
        <w:spacing w:after="0"/>
        <w:ind w:left="-284" w:firstLine="0"/>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2021 წლის რესპუბლიკური ბიუჯეტის შესრულების წლიური ანგარიში</w:t>
      </w:r>
      <w:r w:rsidR="00F15037">
        <w:rPr>
          <w:rFonts w:ascii="Sylfaen" w:hAnsi="Sylfaen" w:cstheme="minorHAnsi"/>
          <w:color w:val="000000"/>
          <w:lang w:val="en-US"/>
        </w:rPr>
        <w:t>;</w:t>
      </w:r>
    </w:p>
    <w:p w14:paraId="0CA573B4" w14:textId="77777777" w:rsidR="00C4685E" w:rsidRPr="00A32BE1" w:rsidRDefault="005539F8">
      <w:pPr>
        <w:numPr>
          <w:ilvl w:val="0"/>
          <w:numId w:val="6"/>
        </w:numPr>
        <w:pBdr>
          <w:top w:val="nil"/>
          <w:left w:val="nil"/>
          <w:bottom w:val="nil"/>
          <w:right w:val="nil"/>
          <w:between w:val="nil"/>
        </w:pBdr>
        <w:spacing w:after="0"/>
        <w:ind w:left="-284" w:firstLine="0"/>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2022 წლის რესპუბლიკური ბიუჯეტის პირველი კვარტლის შესრულების ანგარიში;</w:t>
      </w:r>
    </w:p>
    <w:p w14:paraId="42547F41" w14:textId="77777777" w:rsidR="00C4685E" w:rsidRPr="00A32BE1" w:rsidRDefault="005539F8">
      <w:pPr>
        <w:numPr>
          <w:ilvl w:val="0"/>
          <w:numId w:val="6"/>
        </w:numPr>
        <w:pBdr>
          <w:top w:val="nil"/>
          <w:left w:val="nil"/>
          <w:bottom w:val="nil"/>
          <w:right w:val="nil"/>
          <w:between w:val="nil"/>
        </w:pBdr>
        <w:spacing w:after="0"/>
        <w:ind w:left="-284" w:firstLine="0"/>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კანონის პროექტი - „აჭარის ავტონომიური რესპუბლიკის 2023 წლის რესპუბლიკური ბიუჯეტის შესახებ“ და აჭარის ავტონომიური რესპუბლიკის 2023-2026 წლების პრიორიტეტები;</w:t>
      </w:r>
    </w:p>
    <w:p w14:paraId="3EA2C9AA" w14:textId="77777777" w:rsidR="00C4685E" w:rsidRPr="00A32BE1" w:rsidRDefault="005539F8">
      <w:pPr>
        <w:numPr>
          <w:ilvl w:val="0"/>
          <w:numId w:val="6"/>
        </w:numPr>
        <w:pBdr>
          <w:top w:val="nil"/>
          <w:left w:val="nil"/>
          <w:bottom w:val="nil"/>
          <w:right w:val="nil"/>
          <w:between w:val="nil"/>
        </w:pBdr>
        <w:spacing w:after="0"/>
        <w:ind w:left="-284" w:firstLine="0"/>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2022 წლის რესპუბლიკური ბიუჯეტის სამი კვარტლის შესრულების მიმოხილვა;</w:t>
      </w:r>
    </w:p>
    <w:p w14:paraId="061F4B90" w14:textId="77777777" w:rsidR="00C4685E" w:rsidRPr="00A32BE1" w:rsidRDefault="005539F8">
      <w:pPr>
        <w:numPr>
          <w:ilvl w:val="0"/>
          <w:numId w:val="6"/>
        </w:numPr>
        <w:pBdr>
          <w:top w:val="nil"/>
          <w:left w:val="nil"/>
          <w:bottom w:val="nil"/>
          <w:right w:val="nil"/>
          <w:between w:val="nil"/>
        </w:pBdr>
        <w:spacing w:after="0"/>
        <w:ind w:left="-284" w:firstLine="0"/>
        <w:rPr>
          <w:rFonts w:ascii="Sylfaen" w:hAnsi="Sylfaen" w:cstheme="minorHAnsi"/>
          <w:color w:val="000000"/>
        </w:rPr>
      </w:pPr>
      <w:r w:rsidRPr="00A32BE1">
        <w:rPr>
          <w:rFonts w:ascii="Sylfaen" w:hAnsi="Sylfaen" w:cstheme="minorHAnsi"/>
          <w:color w:val="000000"/>
        </w:rPr>
        <w:t>თემატური მოკვლევა - შშმ პირთათვის გარემოს ხელმისაწვდომობის შესწავლის თაობაზე (ანგარიში);</w:t>
      </w:r>
    </w:p>
    <w:p w14:paraId="79A28DC1" w14:textId="77777777" w:rsidR="00C4685E" w:rsidRPr="00A32BE1" w:rsidRDefault="00C4685E">
      <w:pPr>
        <w:spacing w:after="0"/>
        <w:ind w:left="-567" w:firstLine="283"/>
        <w:jc w:val="both"/>
        <w:rPr>
          <w:rFonts w:ascii="Sylfaen" w:hAnsi="Sylfaen" w:cstheme="minorHAnsi"/>
        </w:rPr>
      </w:pPr>
    </w:p>
    <w:p w14:paraId="663DFB61" w14:textId="77777777" w:rsidR="00C4685E" w:rsidRPr="00A32BE1" w:rsidRDefault="00C4685E">
      <w:pPr>
        <w:rPr>
          <w:rFonts w:ascii="Sylfaen" w:hAnsi="Sylfaen" w:cstheme="minorHAnsi"/>
          <w:b/>
        </w:rPr>
      </w:pPr>
    </w:p>
    <w:p w14:paraId="72E1B058"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 xml:space="preserve">აჭარის ავტონომიური რესპუბლიკის უმაღლესი საბჭოს განათლების, მეცნიერების, კულტურისა და სპორტის საკითხთა კომიტეტის მიერ მოსმენილი ანგარიშების რაოდენობა </w:t>
      </w:r>
    </w:p>
    <w:p w14:paraId="573726B0" w14:textId="77777777" w:rsidR="00C4685E" w:rsidRPr="00A32BE1" w:rsidRDefault="00C4685E">
      <w:pPr>
        <w:spacing w:after="0"/>
        <w:ind w:left="-567" w:firstLine="283"/>
        <w:jc w:val="both"/>
        <w:rPr>
          <w:rFonts w:ascii="Sylfaen" w:hAnsi="Sylfaen" w:cstheme="minorHAnsi"/>
          <w:b/>
        </w:rPr>
      </w:pPr>
    </w:p>
    <w:p w14:paraId="79D41E8D"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კომიტეტის სხდომებზე მოსმენილი იქნა სხვადასხვა უწყებისა და დაწესებულების ხელმძღვანელთა  ანგარიში და ინფორმაციები, მათ შორის: </w:t>
      </w:r>
    </w:p>
    <w:p w14:paraId="59A507A6" w14:textId="77777777" w:rsidR="00C4685E" w:rsidRPr="00A32BE1" w:rsidRDefault="00C4685E">
      <w:pPr>
        <w:spacing w:after="0"/>
        <w:ind w:left="-567" w:firstLine="283"/>
        <w:jc w:val="both"/>
        <w:rPr>
          <w:rFonts w:ascii="Sylfaen" w:hAnsi="Sylfaen" w:cstheme="minorHAnsi"/>
        </w:rPr>
      </w:pPr>
    </w:p>
    <w:p w14:paraId="2B235208"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2022 წლის 10 მაისის კომიტეტის სხდომაზე  განხილული იქნა აჭარის ავტონომიური რესპუბლიკის 2021 წლის რესპუბლიკური ბიუჯეტის შესრულების წლიური  და აჭარის ავტონომიური რესპუბლიკის 2022 წლის რესპუბლიკური ბიუჯეტის პირველი კვარტლის შესრულების  ანგარიშები, რომელიც აჭარის ავტონომიური რესპუბლიკის ფინანსთა და ეკონომიკის მინისტრმა ჯაბა ფუტკარაძემ წარმოადგინა;</w:t>
      </w:r>
    </w:p>
    <w:p w14:paraId="050ED7E0"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257C4D1F"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  2022 წლის 13 სექტემბრის სხდომაზე  განხილული იქნა აჭარის ავტონომიური რესპუბლიკის 2022 წლის რესპუბლიკური ბიუჯეტის ორი კვარტლის შესრულების  ანგარიში, რომელიც აჭარის ავტონომიური რესპუბლიკის ფინანსთა და ეკონომიკის მინისტრმა ჯაბა ფუტკარაძემ წარმოადგინა;</w:t>
      </w:r>
    </w:p>
    <w:p w14:paraId="2CA76033"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2C225860"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2022 წლის 15 ნოემბრის სხდომაზე განხილული იქნა  აჭარის ავტონომიური რესპუბლიკის 2022 წლის რესპუბლიკური ბიუჯეტის სამი კვარტლის შესრულების  ანგარიში და აჭარის ავტონომიური რესპუბლიკის 2023-2026 წლების პრიორიტეტები, რომელიც აჭარის ავტონომიური რესპუბლიკის ფინანსთა და ეკონომიკის მინისტრმა ჯაბა ფუტკარაძემ წარმოადგინა.</w:t>
      </w:r>
    </w:p>
    <w:p w14:paraId="3CA5182B" w14:textId="77777777" w:rsidR="00C4685E" w:rsidRPr="00A32BE1" w:rsidRDefault="00C4685E">
      <w:pPr>
        <w:pBdr>
          <w:top w:val="nil"/>
          <w:left w:val="nil"/>
          <w:bottom w:val="nil"/>
          <w:right w:val="nil"/>
          <w:between w:val="nil"/>
        </w:pBdr>
        <w:ind w:left="720"/>
        <w:rPr>
          <w:rFonts w:ascii="Sylfaen" w:hAnsi="Sylfaen" w:cstheme="minorHAnsi"/>
          <w:color w:val="000000"/>
        </w:rPr>
      </w:pPr>
    </w:p>
    <w:p w14:paraId="249CF36D"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34337337"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საფინანსო საბიუჯეტო და ეკონომიკურ საკითხთა კომიტეტის მიერ მოსმენილი ანგარიშების რაოდენობა</w:t>
      </w:r>
    </w:p>
    <w:p w14:paraId="34D7DDEC" w14:textId="77777777" w:rsidR="00C4685E" w:rsidRPr="00A32BE1" w:rsidRDefault="00C4685E">
      <w:pPr>
        <w:rPr>
          <w:rFonts w:ascii="Sylfaen" w:hAnsi="Sylfaen" w:cstheme="minorHAnsi"/>
          <w:b/>
        </w:rPr>
      </w:pPr>
    </w:p>
    <w:p w14:paraId="58697183"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კომიტეტის სხდომებზე მოსმენილი იქნა აჭარის ავტონომიური რესპუბლიკის ფინანსთა და ეკონომიკის სამინისტროსა და მისი ქვემდებარე დაწესებულებების ხელმძღვანელთა  ანგარიში და ინფორმაციები - 9. მათ შორის: </w:t>
      </w:r>
    </w:p>
    <w:p w14:paraId="60349311" w14:textId="77777777" w:rsidR="00C4685E" w:rsidRPr="00A32BE1" w:rsidRDefault="00C4685E">
      <w:pPr>
        <w:spacing w:after="0"/>
        <w:ind w:left="-567" w:firstLine="283"/>
        <w:jc w:val="both"/>
        <w:rPr>
          <w:rFonts w:ascii="Sylfaen" w:hAnsi="Sylfaen" w:cstheme="minorHAnsi"/>
        </w:rPr>
      </w:pPr>
    </w:p>
    <w:p w14:paraId="5BFAE344"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მთავრობის მიერ წარმოდგენილი აჭარის ავტონომიური რესპუბლიკის 2021 წლის რესპუბლიკური ბიუჯეტის წლიური შესრულების ანგარიში</w:t>
      </w:r>
      <w:r w:rsidRPr="00A32BE1">
        <w:rPr>
          <w:rFonts w:ascii="Sylfaen" w:hAnsi="Sylfaen" w:cstheme="minorHAnsi"/>
        </w:rPr>
        <w:t>;</w:t>
      </w:r>
    </w:p>
    <w:p w14:paraId="42ED9DB7"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სამინისტროებისა და უწყებების ძირითადი მონაცემები და მიმართულებები 2023-2026 წლებისათვის</w:t>
      </w:r>
      <w:r w:rsidRPr="00A32BE1">
        <w:rPr>
          <w:rFonts w:ascii="Sylfaen" w:hAnsi="Sylfaen" w:cstheme="minorHAnsi"/>
        </w:rPr>
        <w:t>;</w:t>
      </w:r>
    </w:p>
    <w:p w14:paraId="30C8528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ყოველკვარტალურად განიხილა რესპუბლიკური ბიუჯეტის შესრულების კვარტალური მიმოხილვა ნაზარდი ჯამით</w:t>
      </w:r>
      <w:r w:rsidRPr="00A32BE1">
        <w:rPr>
          <w:rFonts w:ascii="Sylfaen" w:hAnsi="Sylfaen" w:cstheme="minorHAnsi"/>
        </w:rPr>
        <w:t>;</w:t>
      </w:r>
    </w:p>
    <w:p w14:paraId="101368E7"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სსიპ საზოგადოებრივი მაუწყებლის აჭარის ტელევიზიისა და რადიოს მრჩეველთ საბჭოს 2021 წლის საქმიანობის ანგარიში</w:t>
      </w:r>
      <w:r w:rsidRPr="00A32BE1">
        <w:rPr>
          <w:rFonts w:ascii="Sylfaen" w:hAnsi="Sylfaen" w:cstheme="minorHAnsi"/>
        </w:rPr>
        <w:t>;</w:t>
      </w:r>
    </w:p>
    <w:p w14:paraId="53AC278E" w14:textId="545FF436"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ფინანსთა და ეკონომიკის სამინისტროს საქვეუწყებო დაწესებულება „აჭარის ტურიზმისა და კურორტების დეპარტამენტის 2021 წლის საქმიანობის ანგარიში და ინფორმაცია 2022 წლის ტურისტულ სეზონთ</w:t>
      </w:r>
      <w:r w:rsidR="00FC2A98" w:rsidRPr="00A32BE1">
        <w:rPr>
          <w:rFonts w:ascii="Sylfaen" w:hAnsi="Sylfaen" w:cstheme="minorHAnsi"/>
          <w:color w:val="000000"/>
        </w:rPr>
        <w:t>ა</w:t>
      </w:r>
      <w:r w:rsidRPr="00A32BE1">
        <w:rPr>
          <w:rFonts w:ascii="Sylfaen" w:hAnsi="Sylfaen" w:cstheme="minorHAnsi"/>
          <w:color w:val="000000"/>
        </w:rPr>
        <w:t>ნ დაკავშირებით</w:t>
      </w:r>
      <w:r w:rsidRPr="00A32BE1">
        <w:rPr>
          <w:rFonts w:ascii="Sylfaen" w:hAnsi="Sylfaen" w:cstheme="minorHAnsi"/>
        </w:rPr>
        <w:t>;</w:t>
      </w:r>
    </w:p>
    <w:p w14:paraId="0E7650ED"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lastRenderedPageBreak/>
        <w:t>2022 წლის ტურისტულ სეზონთან დაკავშირებით კომიტეტმა ასევე მოისმინა „ბათუმის ბულვარის“ ხელმძღვანელის ინფორმაცია და 2021 წლის საქმიანობის ანგარიში</w:t>
      </w:r>
      <w:r w:rsidRPr="00A32BE1">
        <w:rPr>
          <w:rFonts w:ascii="Sylfaen" w:hAnsi="Sylfaen" w:cstheme="minorHAnsi"/>
        </w:rPr>
        <w:t>;</w:t>
      </w:r>
    </w:p>
    <w:p w14:paraId="6C0B3B82"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ფინანსთა და ეკონომიკის სამინისტროს საქვეუწყებო დაწესებულება აჭარის საავტომობილო გზების დეპარტამენტის ინფორმაცია „საგზაო ინფრასტრუქტურის მშენებლობა, რეაბილიტაცია და მოვლა შენახვის“ პროგრამის ფარგლებში წლის განმავლობაში შესრულებული პროექტების შესახებ</w:t>
      </w:r>
      <w:r w:rsidRPr="00A32BE1">
        <w:rPr>
          <w:rFonts w:ascii="Sylfaen" w:hAnsi="Sylfaen" w:cstheme="minorHAnsi"/>
        </w:rPr>
        <w:t>;</w:t>
      </w:r>
    </w:p>
    <w:p w14:paraId="05F6D8E6"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ინფორმაცია ააიპ „ბათუმის ბიზნეს ინკუბატორის მიერ წლის განმავლობაში გაწეული საქმიანობის თაობაზე</w:t>
      </w:r>
      <w:r w:rsidRPr="00A32BE1">
        <w:rPr>
          <w:rFonts w:ascii="Sylfaen" w:hAnsi="Sylfaen" w:cstheme="minorHAnsi"/>
        </w:rPr>
        <w:t>;</w:t>
      </w:r>
    </w:p>
    <w:p w14:paraId="69EBADF8"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კომიტეტი ყოველწლიურად იღებს ინფორმაციას მუნიციპალიტეტებისათვის გამოყოფილი ტრანსფერების შესახებ</w:t>
      </w:r>
      <w:r w:rsidRPr="00A32BE1">
        <w:rPr>
          <w:rFonts w:ascii="Sylfaen" w:hAnsi="Sylfaen" w:cstheme="minorHAnsi"/>
        </w:rPr>
        <w:t>;</w:t>
      </w:r>
    </w:p>
    <w:p w14:paraId="117DE8B3" w14:textId="002897C9"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 xml:space="preserve">მიმდინარეობს „ტურიზმის ორგანიზების შესახებ“ აჭარის </w:t>
      </w:r>
      <w:r w:rsidR="00FC2A98" w:rsidRPr="00A32BE1">
        <w:rPr>
          <w:rFonts w:ascii="Sylfaen" w:hAnsi="Sylfaen" w:cstheme="minorHAnsi"/>
          <w:color w:val="000000"/>
        </w:rPr>
        <w:t>ა</w:t>
      </w:r>
      <w:r w:rsidRPr="00A32BE1">
        <w:rPr>
          <w:rFonts w:ascii="Sylfaen" w:hAnsi="Sylfaen" w:cstheme="minorHAnsi"/>
          <w:color w:val="000000"/>
        </w:rPr>
        <w:t>ვტონომიური რესპუბლიკის კანონზე ნორმატიული აქტების აღსრულების კონტროლის (ნააკი) პროცედურა.</w:t>
      </w:r>
    </w:p>
    <w:p w14:paraId="2654DA32" w14:textId="77777777" w:rsidR="00C4685E" w:rsidRPr="00A32BE1" w:rsidRDefault="00C4685E">
      <w:pPr>
        <w:rPr>
          <w:rFonts w:ascii="Sylfaen" w:hAnsi="Sylfaen" w:cstheme="minorHAnsi"/>
          <w:b/>
        </w:rPr>
      </w:pPr>
    </w:p>
    <w:p w14:paraId="2043685D" w14:textId="77777777" w:rsidR="00C4685E" w:rsidRPr="00A32BE1" w:rsidRDefault="00C4685E">
      <w:pPr>
        <w:rPr>
          <w:rFonts w:ascii="Sylfaen" w:hAnsi="Sylfaen" w:cstheme="minorHAnsi"/>
          <w:b/>
        </w:rPr>
      </w:pPr>
    </w:p>
    <w:p w14:paraId="5507741A"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მიერ მოსმენილი ანგარიშების რაოდენობა</w:t>
      </w:r>
    </w:p>
    <w:p w14:paraId="19FDEBC1" w14:textId="77777777" w:rsidR="00C4685E" w:rsidRPr="00A32BE1" w:rsidRDefault="00C4685E">
      <w:pPr>
        <w:rPr>
          <w:rFonts w:ascii="Sylfaen" w:hAnsi="Sylfaen" w:cstheme="minorHAnsi"/>
          <w:b/>
        </w:rPr>
      </w:pPr>
    </w:p>
    <w:p w14:paraId="3D4A0A94"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საანგარიშო პერიოდის განმავლობაში კომიტეტმა მოისმინა:</w:t>
      </w:r>
    </w:p>
    <w:p w14:paraId="5C84A3D5" w14:textId="77777777" w:rsidR="00C4685E" w:rsidRPr="00A32BE1" w:rsidRDefault="00C4685E">
      <w:pPr>
        <w:spacing w:after="0"/>
        <w:ind w:left="-567" w:firstLine="283"/>
        <w:jc w:val="both"/>
        <w:rPr>
          <w:rFonts w:ascii="Sylfaen" w:hAnsi="Sylfaen" w:cstheme="minorHAnsi"/>
        </w:rPr>
      </w:pPr>
    </w:p>
    <w:p w14:paraId="678E1AF0"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 xml:space="preserve">რესპუბლიკური ბიუჯეტის კვარტალური და წლიური ანგარიშები -  აჭარის ავტონომიური რესპუბლიკის სამინისტროებისა და უწყებების ძირითადი მონაცემებისა და მიმართულებების შესახებ  და </w:t>
      </w:r>
    </w:p>
    <w:p w14:paraId="51AC4CF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უმაღლესი საბჭოსათვის წარდგენილი ანგარიში - სსიპ საზოგადოებრივი მაუწყებლის აჭარის ტელევიზიისა და რადიოს მრჩეველთა საბჭოს 2021 წლის საქმიანობის ანგარიში</w:t>
      </w:r>
    </w:p>
    <w:p w14:paraId="5A128403" w14:textId="77777777" w:rsidR="00C4685E" w:rsidRPr="00A32BE1" w:rsidRDefault="00C4685E">
      <w:pPr>
        <w:spacing w:after="0"/>
        <w:ind w:left="-567" w:firstLine="283"/>
        <w:jc w:val="both"/>
        <w:rPr>
          <w:rFonts w:ascii="Sylfaen" w:hAnsi="Sylfaen" w:cstheme="minorHAnsi"/>
        </w:rPr>
      </w:pPr>
    </w:p>
    <w:p w14:paraId="135F5BD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კომიტეტი, ასევე ისმენდა ავტონომიური რესპუბლიკის სამინისტროებისა და უწყებების ძირითადი მონაცემებისა და მიმართულებების შესახებ ინფორმაციას. </w:t>
      </w:r>
    </w:p>
    <w:p w14:paraId="4C52ADB4" w14:textId="77777777" w:rsidR="00C4685E" w:rsidRPr="00A32BE1" w:rsidRDefault="00C4685E">
      <w:pPr>
        <w:rPr>
          <w:rFonts w:ascii="Sylfaen" w:hAnsi="Sylfaen" w:cstheme="minorHAnsi"/>
          <w:b/>
        </w:rPr>
      </w:pPr>
    </w:p>
    <w:p w14:paraId="1ADEBC7E" w14:textId="77777777" w:rsidR="00C4685E" w:rsidRPr="00A32BE1" w:rsidRDefault="00C4685E">
      <w:pPr>
        <w:rPr>
          <w:rFonts w:ascii="Sylfaen" w:hAnsi="Sylfaen" w:cstheme="minorHAnsi"/>
          <w:b/>
        </w:rPr>
      </w:pPr>
    </w:p>
    <w:p w14:paraId="6DF1E90A"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ჯანმრთელობის დაცვისა და სოციალურ საკითხთა კომიტეტის მიერ მოსმენილი ანგარიშების რაოდენობა</w:t>
      </w:r>
    </w:p>
    <w:p w14:paraId="74861878" w14:textId="77777777" w:rsidR="00C4685E" w:rsidRPr="00A32BE1" w:rsidRDefault="00C4685E">
      <w:pPr>
        <w:spacing w:after="0"/>
        <w:ind w:left="-567" w:firstLine="283"/>
        <w:jc w:val="both"/>
        <w:rPr>
          <w:rFonts w:ascii="Sylfaen" w:hAnsi="Sylfaen" w:cstheme="minorHAnsi"/>
          <w:b/>
        </w:rPr>
      </w:pPr>
    </w:p>
    <w:p w14:paraId="5765ACE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საანგარიშო პერიოდში კომიტეტის სხდომებზე მოსმენილი იქნა აჭარის ავტონომიური რესპუბლიკის ჯანმრთელობისა და სოციალური დაცვის სამინისტროსა და მისი ქვემდებარე დაწესებულებების ხელმძღვანელთა  ანგარიში და ინფორმაციები - 26. კერძოდ: </w:t>
      </w:r>
    </w:p>
    <w:p w14:paraId="72A6F6C0" w14:textId="77777777" w:rsidR="00C4685E" w:rsidRPr="00A32BE1" w:rsidRDefault="00C4685E">
      <w:pPr>
        <w:spacing w:after="0"/>
        <w:ind w:left="-567" w:firstLine="283"/>
        <w:jc w:val="both"/>
        <w:rPr>
          <w:rFonts w:ascii="Sylfaen" w:hAnsi="Sylfaen" w:cstheme="minorHAnsi"/>
        </w:rPr>
      </w:pPr>
    </w:p>
    <w:p w14:paraId="0A5525F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ჯანმრთელობისა და სოციალური დაცვის მინისტრის ინფორმაცია სამინისტროს 2021 წელს გაწეული მომსახურებისა და 2022 წლის ღონისძიებების შესახებ;</w:t>
      </w:r>
    </w:p>
    <w:p w14:paraId="7F9EB5F8"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lastRenderedPageBreak/>
        <w:t>აჭარის ავტონომიური რესპუბლიკის ჯანმრთელობისა და სოციალური დაცვის მინისტრის ჯანმრთელობისა და სოციალური დაცვის პროგრამების შესრულების მიმდინარეობის თაობაზე ყოველკვარტალური ანგარიში (2022 წლის I, II და III კვარტალი);</w:t>
      </w:r>
    </w:p>
    <w:p w14:paraId="06B7D63F"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სსიპ სოციალური მომსახურების სააგენტოს აჭარის ფილიალის  უფროსის ინფორმაცია  მიმდინარე  და  2021  წელს  გაწეული  საქმიანობის  შესახებ;</w:t>
      </w:r>
    </w:p>
    <w:p w14:paraId="55A2D8C5"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დასაქმების სააგენტოს ხელმძღვანელის ანგარიში მიმდინარე წლის საქმიანობის შესახებ;</w:t>
      </w:r>
    </w:p>
    <w:p w14:paraId="6362EC02"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საზოგადოებრივი ჯანდაცვის ცენტრის ხელმძღვანელის  ინფორმაცია მიმდინარე საქმიანობის შესახებ;</w:t>
      </w:r>
    </w:p>
    <w:p w14:paraId="6504FEE3"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2021 წლის აჭარის ავტონომიური რესპუბლიკის რესპუბლიკური ბიუჯეტის შესრულების წლიური ანგარიშის განხილვა;</w:t>
      </w:r>
    </w:p>
    <w:p w14:paraId="0BB33577"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2023 წლის აჭარის ავტონომიური რესპუბლიკის რესპუბლიკური ბიუჯეტის პროექტის განხილვა;</w:t>
      </w:r>
    </w:p>
    <w:p w14:paraId="7516D864"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color w:val="000000"/>
        </w:rPr>
      </w:pPr>
      <w:r w:rsidRPr="00A32BE1">
        <w:rPr>
          <w:rFonts w:ascii="Sylfaen" w:hAnsi="Sylfaen" w:cstheme="minorHAnsi"/>
          <w:color w:val="000000"/>
        </w:rPr>
        <w:t>აჭარის ავტონომიური რესპუბლიკის 2023 წლის რესპუბლიკური ბიუჯეტის პროექტის და პრიორიტეტების დოკუმენტის განხილვა.</w:t>
      </w:r>
    </w:p>
    <w:p w14:paraId="08785D15" w14:textId="77777777" w:rsidR="00C4685E" w:rsidRPr="00A32BE1" w:rsidRDefault="00C4685E">
      <w:pPr>
        <w:rPr>
          <w:rFonts w:ascii="Sylfaen" w:hAnsi="Sylfaen" w:cstheme="minorHAnsi"/>
          <w:b/>
        </w:rPr>
      </w:pPr>
    </w:p>
    <w:p w14:paraId="0C979FB6"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კიდევ ერთი საზედამხედველო ინსტრუმენტი, რომელიც ასევე რეგლამენტირებულია და უმაღლესი საბჭო აქტიურად იყენებს, არის „მინისტრის საათი“, რომელიც წელიწადში არანაკლებ ერთხელ, მთავრობის ცალკეული წევრების, გარდა აჭარის ავტონომიური რესპუბლიკის მთავრობის თავმჯდომარისა, უმაღლესი საბჭოს პლენარულ სხდომაზე შესაბამისი სამინისტროს საქმიანობის შესახებ მოხსენებით  გამოსვლას გულისხმობს.</w:t>
      </w:r>
    </w:p>
    <w:p w14:paraId="2FD6BB9F" w14:textId="77777777" w:rsidR="00C4685E" w:rsidRPr="00A32BE1" w:rsidRDefault="00C4685E">
      <w:pPr>
        <w:spacing w:after="0"/>
        <w:jc w:val="both"/>
        <w:rPr>
          <w:rFonts w:ascii="Sylfaen" w:hAnsi="Sylfaen" w:cstheme="minorHAnsi"/>
        </w:rPr>
      </w:pPr>
    </w:p>
    <w:p w14:paraId="5BE8869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აჭარის ავტონომიური რესპუბლიკის უმაღლესმა საბჭომ 2023 წლის საგაზაფხულო სესიაზე „მინისტრის საათის“ განრიგი უკვე განსაზღვრა, სულ ჩატარდება 4 მინისტრის საათი, შემდეგი განრიგით:</w:t>
      </w:r>
    </w:p>
    <w:p w14:paraId="027F77A5" w14:textId="77777777" w:rsidR="00C4685E" w:rsidRPr="00A32BE1" w:rsidRDefault="00C4685E">
      <w:pPr>
        <w:spacing w:after="0"/>
        <w:ind w:left="-567" w:firstLine="283"/>
        <w:jc w:val="both"/>
        <w:rPr>
          <w:rFonts w:ascii="Sylfaen" w:hAnsi="Sylfaen" w:cstheme="minorHAnsi"/>
        </w:rPr>
      </w:pPr>
    </w:p>
    <w:p w14:paraId="6F1D97E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16 მარტი - აჭარის განათლების, კულტურისა და სპორტის მინისტრი - მაია ხაჯიშვილი</w:t>
      </w:r>
    </w:p>
    <w:p w14:paraId="5D5A7EFF"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 xml:space="preserve">20 აპრილი - ფინანსთა და ეკონომიკის მინისტრი - ჯაბა ფუტკარაძე </w:t>
      </w:r>
    </w:p>
    <w:p w14:paraId="73C6DF04"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18 მაისი -  სოფლის მეურნეობის მინისტრი - ზაზა შავაძე</w:t>
      </w:r>
    </w:p>
    <w:p w14:paraId="2F668940"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15 ივნისი - ჯანმრთელობისა და სოციალური დაცვის მინისტრი - ნინო ნიჟარაძე</w:t>
      </w:r>
    </w:p>
    <w:p w14:paraId="0BAC2C34"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67287319" w14:textId="120DE95F"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მთავრობის შესაბამისი წევრის უმაღლეს საბჭოში წარდგენამდე ფიზიკურ ან/და იურიდიულ პირს უფლება აქვს კითხვით მიმართოს მთავრობის შესაბამის წევრს. კითხვა წარდგენილი უნდა იქნეს ელექტრონული ფორმით უმაღლესი საბჭოს ვებგვერდის </w:t>
      </w:r>
      <w:hyperlink r:id="rId18">
        <w:r w:rsidRPr="00A32BE1">
          <w:rPr>
            <w:rFonts w:ascii="Sylfaen" w:hAnsi="Sylfaen" w:cstheme="minorHAnsi"/>
            <w:color w:val="0000FF"/>
            <w:u w:val="single"/>
          </w:rPr>
          <w:t>www.chaerte.sca.ge</w:t>
        </w:r>
      </w:hyperlink>
      <w:r w:rsidRPr="00A32BE1">
        <w:rPr>
          <w:rFonts w:ascii="Sylfaen" w:hAnsi="Sylfaen" w:cstheme="minorHAnsi"/>
        </w:rPr>
        <w:t xml:space="preserve"> -ს მეშვეობით, მთავრობის შესაბამისი წევრის უმაღლეს საბჭოში წარდგენამდე არაუგვიანეს  2 კვირისა. ფიზიკური ან/და იურიდიული პირის კითხვა უმაღლესი საბჭოს აპარატის მიერ ეგზავნება მთავრობის შესაბამის წევრს. მთავრობის  შესაბამისი წევრი ვალდებულია უმაღლესი საბჭოს პლენარულ სხდომაზე პასუხი გასცეს ამ პუნქტით გათვალისწინებულ კითხვას. აღნიშნული მექანიზმი</w:t>
      </w:r>
      <w:r w:rsidR="00B253C8" w:rsidRPr="00A32BE1">
        <w:rPr>
          <w:rFonts w:ascii="Sylfaen" w:hAnsi="Sylfaen" w:cstheme="minorHAnsi"/>
        </w:rPr>
        <w:t xml:space="preserve"> </w:t>
      </w:r>
      <w:r w:rsidRPr="00A32BE1">
        <w:rPr>
          <w:rFonts w:ascii="Sylfaen" w:hAnsi="Sylfaen" w:cstheme="minorHAnsi"/>
        </w:rPr>
        <w:t>უმაღლეს საბჭოში დაინერგა  მოქალაქეთა ჩართულობის მაქსიმალურად უზრუნველყოფის მიზნით. აღსანიშნავია ის გარემოება, რომ აღნიშნული მექანიზმი ჯერაც არ აქვთ დანერგილი ბევრ მოწინავე ქვეყნების საკანონმდებლო ორგანოებსაც კი.</w:t>
      </w:r>
    </w:p>
    <w:p w14:paraId="15D4665E" w14:textId="77777777" w:rsidR="00C4685E" w:rsidRPr="00A32BE1" w:rsidRDefault="00C4685E">
      <w:pPr>
        <w:spacing w:after="0"/>
        <w:ind w:left="-567" w:firstLine="283"/>
        <w:jc w:val="both"/>
        <w:rPr>
          <w:rFonts w:ascii="Sylfaen" w:hAnsi="Sylfaen" w:cstheme="minorHAnsi"/>
        </w:rPr>
      </w:pPr>
    </w:p>
    <w:p w14:paraId="1067E74A"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2022 წელს უმაღლესმა საბჭომ არამხოლოდ მოისმინა მთავრობის თავმჯდომარის ყოველწლიური მოხსენება, არამედ ვებ-გვერდზეც გამოაქვეყნა. ელექტრონულ ფორმატში ხელმისაწვდომია შემდეგი დოკუმენტები:</w:t>
      </w:r>
    </w:p>
    <w:p w14:paraId="7D20ABC4" w14:textId="77777777" w:rsidR="00C4685E" w:rsidRPr="00A32BE1" w:rsidRDefault="00C4685E">
      <w:pPr>
        <w:spacing w:after="0"/>
        <w:ind w:left="-567" w:firstLine="283"/>
        <w:jc w:val="both"/>
        <w:rPr>
          <w:rFonts w:ascii="Sylfaen" w:hAnsi="Sylfaen" w:cstheme="minorHAnsi"/>
        </w:rPr>
      </w:pPr>
    </w:p>
    <w:p w14:paraId="696A6CA5"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მთავრობის საქმიანობის ანგარიში - 2021-2022</w:t>
      </w:r>
    </w:p>
    <w:p w14:paraId="32D6EC41"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მთავრობის საქმიანობის ანგარიში - 2019-2020</w:t>
      </w:r>
    </w:p>
    <w:p w14:paraId="7A324C2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მთავრობის საქმიანობის ანგარიში - 2018-2019</w:t>
      </w:r>
    </w:p>
    <w:p w14:paraId="76A1875B"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2DD297A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საზედამხედველო საქმიანობის ეფექტიანად განხორციელებისა და მიღებული კანონების აღსრულებაზე ზედამხედველობის მიზნით, უმაღლესი საბჭოს დარგობრივი კომიტეტები 2022 წლის საანგარიშო პერიოდში ისმენდნენ ანგარიშებს სფეროს მიკუთვნებულ საკითხებთან დაკავშირებით. </w:t>
      </w:r>
    </w:p>
    <w:p w14:paraId="030FF926" w14:textId="77777777" w:rsidR="00C4685E" w:rsidRPr="00A32BE1" w:rsidRDefault="00C4685E">
      <w:pPr>
        <w:spacing w:after="0"/>
        <w:ind w:left="-567" w:firstLine="283"/>
        <w:jc w:val="both"/>
        <w:rPr>
          <w:rFonts w:ascii="Sylfaen" w:hAnsi="Sylfaen" w:cstheme="minorHAnsi"/>
          <w:color w:val="FF0000"/>
        </w:rPr>
      </w:pPr>
    </w:p>
    <w:p w14:paraId="16D5CB5F" w14:textId="493AB8C8" w:rsidR="00C4685E" w:rsidRPr="00A32BE1" w:rsidRDefault="00C4685E">
      <w:pPr>
        <w:spacing w:after="0"/>
        <w:ind w:left="-567" w:firstLine="283"/>
        <w:jc w:val="both"/>
        <w:rPr>
          <w:rFonts w:ascii="Sylfaen" w:hAnsi="Sylfaen" w:cstheme="minorHAnsi"/>
          <w:color w:val="FF0000"/>
        </w:rPr>
      </w:pPr>
    </w:p>
    <w:p w14:paraId="6CCFB5E2" w14:textId="77777777" w:rsidR="00914001" w:rsidRPr="00A32BE1" w:rsidRDefault="00914001">
      <w:pPr>
        <w:spacing w:after="0"/>
        <w:ind w:left="-567" w:firstLine="283"/>
        <w:jc w:val="both"/>
        <w:rPr>
          <w:rFonts w:ascii="Sylfaen" w:hAnsi="Sylfaen" w:cstheme="minorHAnsi"/>
          <w:color w:val="FF0000"/>
        </w:rPr>
      </w:pPr>
    </w:p>
    <w:p w14:paraId="22E7C792" w14:textId="77777777" w:rsidR="00C4685E" w:rsidRPr="00A32BE1" w:rsidRDefault="00C4685E">
      <w:pPr>
        <w:spacing w:after="0"/>
        <w:ind w:left="-567" w:firstLine="283"/>
        <w:jc w:val="both"/>
        <w:rPr>
          <w:rFonts w:ascii="Sylfaen" w:hAnsi="Sylfaen" w:cstheme="minorHAnsi"/>
          <w:color w:val="FF0000"/>
        </w:rPr>
      </w:pPr>
    </w:p>
    <w:bookmarkStart w:id="5" w:name="_Toc129780044"/>
    <w:p w14:paraId="46D709E4" w14:textId="4E20DC62" w:rsidR="00C4685E" w:rsidRPr="00A32BE1" w:rsidRDefault="00AF1350">
      <w:pPr>
        <w:pStyle w:val="2"/>
        <w:ind w:left="-567" w:firstLine="283"/>
        <w:rPr>
          <w:rFonts w:ascii="Sylfaen" w:eastAsia="Merriweather" w:hAnsi="Sylfaen" w:cstheme="minorHAnsi"/>
          <w:b/>
          <w:sz w:val="24"/>
          <w:szCs w:val="24"/>
        </w:rPr>
      </w:pPr>
      <w:sdt>
        <w:sdtPr>
          <w:rPr>
            <w:rFonts w:ascii="Sylfaen" w:hAnsi="Sylfaen" w:cstheme="minorHAnsi"/>
          </w:rPr>
          <w:tag w:val="goog_rdk_5"/>
          <w:id w:val="-1348485303"/>
        </w:sdtPr>
        <w:sdtEndPr/>
        <w:sdtContent>
          <w:r w:rsidR="005539F8" w:rsidRPr="00A32BE1">
            <w:rPr>
              <w:rFonts w:ascii="Sylfaen" w:eastAsia="Arial Unicode MS" w:hAnsi="Sylfaen" w:cstheme="minorHAnsi"/>
              <w:b/>
              <w:sz w:val="24"/>
              <w:szCs w:val="24"/>
            </w:rPr>
            <w:t>წარმომადგენლობითი საქმიანობა</w:t>
          </w:r>
        </w:sdtContent>
      </w:sdt>
      <w:bookmarkEnd w:id="5"/>
    </w:p>
    <w:p w14:paraId="42A3409A" w14:textId="77777777" w:rsidR="00C4685E" w:rsidRPr="00A32BE1" w:rsidRDefault="00C4685E">
      <w:pPr>
        <w:rPr>
          <w:rFonts w:ascii="Sylfaen" w:hAnsi="Sylfaen" w:cstheme="minorHAnsi"/>
        </w:rPr>
      </w:pPr>
    </w:p>
    <w:p w14:paraId="0BF22672" w14:textId="6593E0F4" w:rsidR="00C4685E" w:rsidRPr="00A32BE1" w:rsidRDefault="005539F8">
      <w:pPr>
        <w:pStyle w:val="2"/>
        <w:rPr>
          <w:rFonts w:ascii="Sylfaen" w:hAnsi="Sylfaen" w:cstheme="minorHAnsi"/>
          <w:b/>
          <w:color w:val="4472C4"/>
        </w:rPr>
      </w:pPr>
      <w:bookmarkStart w:id="6" w:name="_Toc129780045"/>
      <w:r w:rsidRPr="00A32BE1">
        <w:rPr>
          <w:rFonts w:ascii="Sylfaen" w:hAnsi="Sylfaen" w:cstheme="minorHAnsi"/>
          <w:b/>
          <w:color w:val="4472C4"/>
        </w:rPr>
        <w:t>გამჭვირვალობა</w:t>
      </w:r>
      <w:bookmarkEnd w:id="6"/>
    </w:p>
    <w:p w14:paraId="63B9965D" w14:textId="77777777" w:rsidR="00C4685E" w:rsidRPr="00A32BE1" w:rsidRDefault="00C4685E">
      <w:pPr>
        <w:spacing w:after="0"/>
        <w:ind w:left="-567" w:firstLine="283"/>
        <w:jc w:val="both"/>
        <w:rPr>
          <w:rFonts w:ascii="Sylfaen" w:hAnsi="Sylfaen" w:cstheme="minorHAnsi"/>
        </w:rPr>
      </w:pPr>
    </w:p>
    <w:p w14:paraId="61CA5B6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აჭარის ავტონომიური რესპუბლიკის უმაღლესი საბჭო საანგარიშო პერიოდის განმავლობაში, უზრუნველყოფდა საბჭოს საქმიანობის, საბჭოს პლენარული და ბიუროს სხდომების, კომიტეტების სხდომების, განხილვის პროცესში მყოფი საკითხებისა და დღის წესრიგების საბჭოს ვებ-გვერდზე განთავსებას. </w:t>
      </w:r>
    </w:p>
    <w:p w14:paraId="2B2174A8"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მთელი საანგარიშო პერიოდის განმავლობაში, საბჭოს პლენარული სხდომები ლაივ რეჟიმში უწყვეტად მიმდინარეობდა, თუმცა, 2022 წლის ბოლო კვარტალში დაიწყო საბჭოს ბიუროს, კომიტეტების სხდომებისა და საბჭოში მოქმედი სათათბირო ორგანოების სხდომების ლაივსტიმინგი.</w:t>
      </w:r>
    </w:p>
    <w:p w14:paraId="3D851CA2" w14:textId="77777777" w:rsidR="00C4685E" w:rsidRPr="00A32BE1" w:rsidRDefault="00C4685E">
      <w:pPr>
        <w:spacing w:after="0"/>
        <w:ind w:left="-567" w:firstLine="283"/>
        <w:jc w:val="both"/>
        <w:rPr>
          <w:rFonts w:ascii="Sylfaen" w:hAnsi="Sylfaen" w:cstheme="minorHAnsi"/>
        </w:rPr>
      </w:pPr>
    </w:p>
    <w:p w14:paraId="36A85742"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უმაღლესი საბჭოს საქმიანობის გამჭვირვალობის გაზრდა, 2022 წელს ასევე მოიცავდა შემდეგ ამოცანებს: </w:t>
      </w:r>
    </w:p>
    <w:p w14:paraId="732841BC"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კანონპროექტებთან დაკავშირებული საკომიტეტო სხდომების აუდიოჩანაწერების გასაჯაროება</w:t>
      </w:r>
    </w:p>
    <w:p w14:paraId="6A6EC36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საზოგადოების ინფორმირებულობის გაზრდა საერთაშორისო და ადგილობრივ პარტნიორებთან თანამშრომლობის შესახებ</w:t>
      </w:r>
    </w:p>
    <w:p w14:paraId="364C2FCC"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color w:val="000000"/>
        </w:rPr>
        <w:t>გამჭვირვალობის გაზრდა საბჭოზე ინფორმაციის გამოწერით</w:t>
      </w:r>
    </w:p>
    <w:p w14:paraId="23D280F9"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5DAA9E7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სამივე აქტივობა, ორიენტირებულია საბჭოს ვებ-გვერდის უკეთესად ადაპტირებაზე და ემსახურება ვებ-გვერდის გამჭვირვალობის ინსტრუმენტად გამოყენებას. 2022 წელს ღია მმართველობის სამოქმედო გეგმით გათვალისწინებული ვალდებულებების განხორციელების ფარგლებში, ვებ-გვერდს უკვე დაემატა რიგი მოდულები, თუმცა ეტაპობრივად იგეგმება ინფორმაციის გამოწერის მექანიზმის დამატება, ე.წ. RSS-ის (really simple syndication) ფიდი. რაც შეეხება კანონპროექტებთან დაკავშირებული საკომიტეტო სხდომების აუდიოჩანაწერების გასაჯაროებას, 2022 წლის 21 დეკემბერს ღია მმართველობის სხდომა პირველად ჩატარდა ლაივ რეჟიმში, ამიერიდან სხდომების ლაივსტრიმი განხორციელდება ყოველთვის, რაც დამატებით გაზრდის ჩანაწერებზე ხელმისაწვდომობას. მნიშვნელოვანია, ისიც, რომ ლაივ რეჟიმიც თითოეულ დამსწრეს აქვს შესაძლებლობა დატოვოს კომენტარი, მოსაზრება ან კითხვა.</w:t>
      </w:r>
    </w:p>
    <w:p w14:paraId="758DCBB6" w14:textId="77777777" w:rsidR="00C4685E" w:rsidRPr="00A32BE1" w:rsidRDefault="00C4685E">
      <w:pPr>
        <w:spacing w:after="0"/>
        <w:ind w:left="-567" w:firstLine="283"/>
        <w:jc w:val="both"/>
        <w:rPr>
          <w:rFonts w:ascii="Sylfaen" w:hAnsi="Sylfaen" w:cstheme="minorHAnsi"/>
        </w:rPr>
      </w:pPr>
    </w:p>
    <w:p w14:paraId="5BCD03D2" w14:textId="4C9D4FAD" w:rsidR="00C4685E" w:rsidRPr="00A32BE1" w:rsidRDefault="005539F8">
      <w:pPr>
        <w:spacing w:after="0"/>
        <w:ind w:left="-567" w:firstLine="283"/>
        <w:jc w:val="both"/>
        <w:rPr>
          <w:rFonts w:ascii="Sylfaen" w:hAnsi="Sylfaen" w:cstheme="minorHAnsi"/>
        </w:rPr>
      </w:pPr>
      <w:r w:rsidRPr="00A32BE1">
        <w:rPr>
          <w:rFonts w:ascii="Sylfaen" w:hAnsi="Sylfaen" w:cstheme="minorHAnsi"/>
        </w:rPr>
        <w:lastRenderedPageBreak/>
        <w:t>აღსანიშნავია ისიც, რომ ინფორმაციის თავისუფლების განვითარების ინსტიტუტმა (IDFI) განახორციელ</w:t>
      </w:r>
      <w:r w:rsidR="00B253C8" w:rsidRPr="00A32BE1">
        <w:rPr>
          <w:rFonts w:ascii="Sylfaen" w:hAnsi="Sylfaen" w:cstheme="minorHAnsi"/>
        </w:rPr>
        <w:t>ე</w:t>
      </w:r>
      <w:r w:rsidRPr="00A32BE1">
        <w:rPr>
          <w:rFonts w:ascii="Sylfaen" w:hAnsi="Sylfaen" w:cstheme="minorHAnsi"/>
        </w:rPr>
        <w:t>ბა საანგარიშო პერიოდში საჯარო ინფორმაციის ხელმისაწვდომობის მონიტორინგი. 2022 წელს, საქართველოს მასშტაბით, 374 საჯარო დაწესებულებაში განახორციელა და 11 საუკეთესო გამოავლინა. მათ შორის 100%-იანი მაჩვენებლით აჭარის უმაღლესი საბჭო საუკეთესოთა შორისაა ინფორმაციის ხელმისაწვდომობის თვალსაზრისით. (ინფორმაციისთვის  2022 წლის კვლევის შედეგები IDFI-იმ 2023 წლის 10 მარტს გამოაქვეყნა).</w:t>
      </w:r>
    </w:p>
    <w:p w14:paraId="63186F1F"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3B6BDE51" w14:textId="77777777" w:rsidR="00C4685E" w:rsidRPr="00A32BE1" w:rsidRDefault="00C4685E">
      <w:pPr>
        <w:spacing w:after="0"/>
        <w:ind w:left="-567" w:firstLine="283"/>
        <w:jc w:val="both"/>
        <w:rPr>
          <w:rFonts w:ascii="Sylfaen" w:hAnsi="Sylfaen" w:cstheme="minorHAnsi"/>
        </w:rPr>
      </w:pPr>
    </w:p>
    <w:p w14:paraId="343C8C0A" w14:textId="7FA98580" w:rsidR="00C4685E" w:rsidRPr="00A32BE1" w:rsidRDefault="005539F8">
      <w:pPr>
        <w:pStyle w:val="2"/>
        <w:rPr>
          <w:rFonts w:ascii="Sylfaen" w:hAnsi="Sylfaen" w:cstheme="minorHAnsi"/>
          <w:b/>
          <w:color w:val="4472C4"/>
        </w:rPr>
      </w:pPr>
      <w:bookmarkStart w:id="7" w:name="_Toc129780046"/>
      <w:r w:rsidRPr="00A32BE1">
        <w:rPr>
          <w:rFonts w:ascii="Sylfaen" w:hAnsi="Sylfaen" w:cstheme="minorHAnsi"/>
          <w:b/>
          <w:color w:val="4472C4"/>
        </w:rPr>
        <w:t>ანგარიშვალდებულება</w:t>
      </w:r>
      <w:bookmarkEnd w:id="7"/>
    </w:p>
    <w:p w14:paraId="11D52178" w14:textId="77777777" w:rsidR="00C4685E" w:rsidRPr="00A32BE1" w:rsidRDefault="00C4685E">
      <w:pPr>
        <w:spacing w:after="0"/>
        <w:ind w:left="-567" w:firstLine="283"/>
        <w:jc w:val="both"/>
        <w:rPr>
          <w:rFonts w:ascii="Sylfaen" w:hAnsi="Sylfaen" w:cstheme="minorHAnsi"/>
        </w:rPr>
      </w:pPr>
    </w:p>
    <w:p w14:paraId="3871B729"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პირველად საბჭოს ისტორიაში, 2022 წელს უმაღლესი საბჭოს კომიტეტებისთვის დარგობრივი სპეციალიზაციისა და მიმართულებებისადმი მიკუთვნებულ საკითხებზე კონსულტაციის გაწევის  მიზნით, ჩამოყალიბდა საკონსულტაციო საბჭოები, რომლებიც შესაბამისი მოწვევის უმაღლესი საბჭოს უფლებამოსილების ვადით შეიქმნა და შედგება შესაბამისი დარგის კომპეტენტური სპეციალისტებისგან.</w:t>
      </w:r>
    </w:p>
    <w:p w14:paraId="7D8C6D11" w14:textId="166C50FD" w:rsidR="00C4685E" w:rsidRPr="00A32BE1" w:rsidRDefault="00C4685E">
      <w:pPr>
        <w:spacing w:after="0"/>
        <w:ind w:left="-567" w:firstLine="283"/>
        <w:jc w:val="both"/>
        <w:rPr>
          <w:rFonts w:ascii="Sylfaen" w:hAnsi="Sylfaen" w:cstheme="minorHAnsi"/>
        </w:rPr>
      </w:pPr>
    </w:p>
    <w:p w14:paraId="3BAD9488" w14:textId="77777777" w:rsidR="00914001" w:rsidRPr="00A32BE1" w:rsidRDefault="00914001">
      <w:pPr>
        <w:spacing w:after="0"/>
        <w:ind w:left="-567" w:firstLine="283"/>
        <w:jc w:val="both"/>
        <w:rPr>
          <w:rFonts w:ascii="Sylfaen" w:hAnsi="Sylfaen" w:cstheme="minorHAnsi"/>
        </w:rPr>
      </w:pPr>
    </w:p>
    <w:p w14:paraId="0F4128D4" w14:textId="3184FC19" w:rsidR="00C4685E" w:rsidRPr="00A32BE1" w:rsidRDefault="005539F8">
      <w:pPr>
        <w:pStyle w:val="2"/>
        <w:rPr>
          <w:rFonts w:ascii="Sylfaen" w:hAnsi="Sylfaen" w:cstheme="minorHAnsi"/>
          <w:b/>
          <w:color w:val="4472C4"/>
        </w:rPr>
      </w:pPr>
      <w:bookmarkStart w:id="8" w:name="_Toc129780047"/>
      <w:r w:rsidRPr="00A32BE1">
        <w:rPr>
          <w:rFonts w:ascii="Sylfaen" w:hAnsi="Sylfaen" w:cstheme="minorHAnsi"/>
          <w:b/>
          <w:color w:val="4472C4"/>
        </w:rPr>
        <w:t>მოქალაქეებთან ურთიერთობა</w:t>
      </w:r>
      <w:bookmarkEnd w:id="8"/>
    </w:p>
    <w:p w14:paraId="51C80609" w14:textId="77777777" w:rsidR="00C4685E" w:rsidRPr="00A32BE1" w:rsidRDefault="00C4685E">
      <w:pPr>
        <w:rPr>
          <w:rFonts w:ascii="Sylfaen" w:hAnsi="Sylfaen" w:cstheme="minorHAnsi"/>
        </w:rPr>
      </w:pPr>
    </w:p>
    <w:p w14:paraId="019C69E1" w14:textId="548D8CCC"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აჭარის უმაღლესი საბჭოს რეგლამენტის მეორე მუხლის თანახმად, საბჭოს მუშაობის პრინციპებია საჯაროობა, გამჭვირვალობა და ხელმისაწვდომობა. უმაღლესი საბჭო აქტიურად ცდილობს დანერგოს ღია მმართველობის პრინციპები საკანონმდებლო საქმიანობაში, რისთვისაც მოქალაქეთა მიღება, მათთვის სხვადასხვა სერვისის შეთავაზება და საბჭოს საქმიანობის შესახებ ინფორმაციის მიწოდება ,,ჩართულობის ცენტრის“ შექმნით შეძლო. საბჭოს შესახებ ცნობიერების ამაღლების ხელშეწყობა, მოქალაქეთა ჩართულობის ცენტრის შექმნის თვალსაზრისით, ასევე ითვალისწინებს შენობაში ექსკურსიების დაგეგმვას და საბჭოს ფუნქციებზე ინფორმაციის მიწოდებას. საანგარიშო პერიოდში 11 ექსკურსიის ფარგლებში საბჭოს 215 ახალგაზრდა ეწვია (სტუდენტი-მოსწავლე).</w:t>
      </w:r>
    </w:p>
    <w:p w14:paraId="689691B6" w14:textId="77777777" w:rsidR="00C4685E" w:rsidRPr="00A32BE1" w:rsidRDefault="00C4685E">
      <w:pPr>
        <w:spacing w:after="0"/>
        <w:ind w:left="-567" w:firstLine="283"/>
        <w:jc w:val="both"/>
        <w:rPr>
          <w:rFonts w:ascii="Sylfaen" w:hAnsi="Sylfaen" w:cstheme="minorHAnsi"/>
        </w:rPr>
      </w:pPr>
    </w:p>
    <w:p w14:paraId="7360DD10"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ექსკურსია საბჭოში იგეგმებოდა მოთხოვნის შესაბამისად, (ზოგადად - უმაღლეს საბჭოში, ან თემატურად - პლენარულ სხდომაზე, დარგობრივ კომიტეტებში, ან უმაღლესი საბჭოს აპარატში).</w:t>
      </w:r>
    </w:p>
    <w:p w14:paraId="660DB455" w14:textId="77777777" w:rsidR="00C4685E" w:rsidRPr="00A32BE1" w:rsidRDefault="00C4685E">
      <w:pPr>
        <w:spacing w:after="0"/>
        <w:ind w:left="-567" w:firstLine="283"/>
        <w:jc w:val="both"/>
        <w:rPr>
          <w:rFonts w:ascii="Sylfaen" w:hAnsi="Sylfaen" w:cstheme="minorHAnsi"/>
        </w:rPr>
      </w:pPr>
    </w:p>
    <w:p w14:paraId="36CC1518" w14:textId="77777777" w:rsidR="00C4685E" w:rsidRPr="00A32BE1" w:rsidRDefault="005539F8">
      <w:pPr>
        <w:pBdr>
          <w:top w:val="nil"/>
          <w:left w:val="nil"/>
          <w:bottom w:val="nil"/>
          <w:right w:val="nil"/>
          <w:between w:val="nil"/>
        </w:pBdr>
        <w:spacing w:after="0"/>
        <w:jc w:val="both"/>
        <w:rPr>
          <w:rFonts w:ascii="Sylfaen" w:hAnsi="Sylfaen" w:cstheme="minorHAnsi"/>
        </w:rPr>
      </w:pPr>
      <w:r w:rsidRPr="00A32BE1">
        <w:rPr>
          <w:rFonts w:ascii="Sylfaen" w:hAnsi="Sylfaen" w:cstheme="minorHAnsi"/>
        </w:rPr>
        <w:t>უმაღლესი საბჭოს შენობაში ექსკურსიები მოიცავს:</w:t>
      </w:r>
    </w:p>
    <w:p w14:paraId="4E5208F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შენობის დათვალიერებას და მისი ისტორიის გაცნობას</w:t>
      </w:r>
    </w:p>
    <w:p w14:paraId="3C2FD8D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საბჭოს საერთაშორისო ურთიერთობების მიმოხილვას და დელეგაციებისგან მიღებული სუვენირების დათვალიერებას</w:t>
      </w:r>
    </w:p>
    <w:p w14:paraId="129F2892"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უმაღლესი საბჭოს მიერ წინა წლებში განხორციელებული საქმიანობის მოკლე მიმოხილვას</w:t>
      </w:r>
    </w:p>
    <w:p w14:paraId="7EE428CD"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უმაღლესი საბჭოს, მისი სტრუქტურების ფუნქციების და გეგმების შესახებ საინფორმაციო შეხვედრას</w:t>
      </w:r>
    </w:p>
    <w:p w14:paraId="11FE306B"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ჩართულობის ცენტრის დათვალიერებას და მოქალაქეთა ჩართულობის სხვადასხვა მექანიზმის შესახებ ინფორმაციის მიღებას</w:t>
      </w:r>
    </w:p>
    <w:p w14:paraId="5F943ABB" w14:textId="77777777" w:rsidR="00C4685E" w:rsidRPr="00A32BE1" w:rsidRDefault="00C4685E">
      <w:pPr>
        <w:spacing w:after="0"/>
        <w:ind w:left="-567" w:firstLine="283"/>
        <w:jc w:val="both"/>
        <w:rPr>
          <w:rFonts w:ascii="Sylfaen" w:hAnsi="Sylfaen" w:cstheme="minorHAnsi"/>
        </w:rPr>
      </w:pPr>
    </w:p>
    <w:p w14:paraId="549E0B2C" w14:textId="00C65A94" w:rsidR="00C4685E" w:rsidRPr="00A32BE1" w:rsidRDefault="005539F8">
      <w:pPr>
        <w:spacing w:after="0"/>
        <w:ind w:left="-567" w:firstLine="283"/>
        <w:jc w:val="both"/>
        <w:rPr>
          <w:rFonts w:ascii="Sylfaen" w:hAnsi="Sylfaen" w:cstheme="minorHAnsi"/>
        </w:rPr>
      </w:pPr>
      <w:r w:rsidRPr="00A32BE1">
        <w:rPr>
          <w:rFonts w:ascii="Sylfaen" w:hAnsi="Sylfaen" w:cstheme="minorHAnsi"/>
        </w:rPr>
        <w:lastRenderedPageBreak/>
        <w:t xml:space="preserve">მდგრადი განვითარების მიზნების (მე-16 მიზანი) მისაღწევად საბჭომ, ასევე დანერგა პეტიციის ელექტრონული პლატფორმა </w:t>
      </w:r>
      <w:hyperlink r:id="rId19">
        <w:r w:rsidRPr="00A32BE1">
          <w:rPr>
            <w:rFonts w:ascii="Sylfaen" w:hAnsi="Sylfaen" w:cstheme="minorHAnsi"/>
            <w:color w:val="1155CC"/>
            <w:u w:val="single"/>
          </w:rPr>
          <w:t>www.chaerte.sca.ge</w:t>
        </w:r>
      </w:hyperlink>
      <w:r w:rsidRPr="00A32BE1">
        <w:rPr>
          <w:rFonts w:ascii="Sylfaen" w:hAnsi="Sylfaen" w:cstheme="minorHAnsi"/>
        </w:rPr>
        <w:t>, რომლის ფარგლებშიც საანგარიშო პერიოდის განმავლობაში სულ დარეგი</w:t>
      </w:r>
      <w:r w:rsidR="00B253C8" w:rsidRPr="00A32BE1">
        <w:rPr>
          <w:rFonts w:ascii="Sylfaen" w:hAnsi="Sylfaen" w:cstheme="minorHAnsi"/>
        </w:rPr>
        <w:t>ს</w:t>
      </w:r>
      <w:r w:rsidRPr="00A32BE1">
        <w:rPr>
          <w:rFonts w:ascii="Sylfaen" w:hAnsi="Sylfaen" w:cstheme="minorHAnsi"/>
        </w:rPr>
        <w:t>ტრირდა 9 შემდეგი პეტიცია.</w:t>
      </w:r>
    </w:p>
    <w:p w14:paraId="4E1F7EC2" w14:textId="77777777" w:rsidR="00C4685E" w:rsidRPr="00A32BE1" w:rsidRDefault="00C4685E">
      <w:pPr>
        <w:spacing w:after="0"/>
        <w:ind w:left="-567" w:firstLine="283"/>
        <w:jc w:val="both"/>
        <w:rPr>
          <w:rFonts w:ascii="Sylfaen" w:hAnsi="Sylfaen" w:cstheme="minorHAnsi"/>
        </w:rPr>
      </w:pPr>
    </w:p>
    <w:p w14:paraId="294EC845" w14:textId="77777777" w:rsidR="00C4685E" w:rsidRPr="00A32BE1" w:rsidRDefault="00C4685E">
      <w:pPr>
        <w:spacing w:after="0"/>
        <w:ind w:left="-567" w:firstLine="283"/>
        <w:jc w:val="both"/>
        <w:rPr>
          <w:rFonts w:ascii="Sylfaen" w:hAnsi="Sylfaen" w:cstheme="minorHAnsi"/>
        </w:rPr>
      </w:pPr>
    </w:p>
    <w:tbl>
      <w:tblPr>
        <w:tblStyle w:val="af5"/>
        <w:tblW w:w="1011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5055"/>
        <w:gridCol w:w="1395"/>
        <w:gridCol w:w="1800"/>
        <w:gridCol w:w="1860"/>
      </w:tblGrid>
      <w:tr w:rsidR="00C4685E" w:rsidRPr="00A32BE1" w14:paraId="07431995" w14:textId="77777777">
        <w:trPr>
          <w:trHeight w:val="725"/>
        </w:trPr>
        <w:tc>
          <w:tcPr>
            <w:tcW w:w="5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65D934"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პეტიციის დასახელება</w:t>
            </w:r>
          </w:p>
        </w:tc>
        <w:tc>
          <w:tcPr>
            <w:tcW w:w="1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44A8D70"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წარდგენის თარიღი</w:t>
            </w: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B20CA98"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სტატუსი</w:t>
            </w:r>
          </w:p>
        </w:tc>
        <w:tc>
          <w:tcPr>
            <w:tcW w:w="18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408F8F2"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ავტორი</w:t>
            </w:r>
          </w:p>
        </w:tc>
      </w:tr>
      <w:tr w:rsidR="00C4685E" w:rsidRPr="00A32BE1" w14:paraId="6FDDBDE3" w14:textId="77777777">
        <w:trPr>
          <w:trHeight w:val="171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392F6A"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აჭარის ავტონომიურ რესპუბლიკაში ქალთა სოციალური-ეკონომიკური გაძლიერება/მხარდაჭერის მიზნობრივი პროგრამის შემუშავება</w:t>
            </w:r>
          </w:p>
          <w:p w14:paraId="10DCB786"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7E794420"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12.03.2022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0D378586"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260A2FEF"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თამილა ფუტკარაძე</w:t>
            </w:r>
          </w:p>
        </w:tc>
      </w:tr>
      <w:tr w:rsidR="00C4685E" w:rsidRPr="00A32BE1" w14:paraId="3BC5C5AE" w14:textId="77777777">
        <w:trPr>
          <w:trHeight w:val="1460"/>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CA940B"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აჭარის მუნიციპალიტეტების მაღალმთიანი დასახლებების მაღალსიჩქარიანი ინტერნეტით უზრუნველყოფა</w:t>
            </w:r>
          </w:p>
          <w:p w14:paraId="7E9E3718"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16B4906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23.03.2022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28147C7C"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34F87C4F"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იზა ფუტკარაძე</w:t>
            </w:r>
          </w:p>
        </w:tc>
      </w:tr>
      <w:tr w:rsidR="00C4685E" w:rsidRPr="00A32BE1" w14:paraId="3EEB0470" w14:textId="77777777">
        <w:trPr>
          <w:trHeight w:val="120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D3D7C07"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აჭარის მუნიციპალიტეტების ცენტრებში თავისუფალი სივრცეების მოწყობა.</w:t>
            </w:r>
          </w:p>
          <w:p w14:paraId="2ACBEDE3"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6C71F308"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06.04.2022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6A856461"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1A68BB6D"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მაგდა ქათამაძე</w:t>
            </w:r>
          </w:p>
        </w:tc>
      </w:tr>
      <w:tr w:rsidR="00C4685E" w:rsidRPr="00A32BE1" w14:paraId="14938B97" w14:textId="77777777">
        <w:trPr>
          <w:trHeight w:val="120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160D3C"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ხელვაჩაურის მუნიციპალიტეტის სოფელ ერგეში საბავშვო ბაღის მშენებლობა</w:t>
            </w:r>
          </w:p>
          <w:p w14:paraId="3E069AC0"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1E6B9D6E"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16.06.2022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21834B19"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44E4B228"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ალექსანდრე ლორთქიფანიძე</w:t>
            </w:r>
          </w:p>
        </w:tc>
      </w:tr>
      <w:tr w:rsidR="00C4685E" w:rsidRPr="00A32BE1" w14:paraId="1C35F29C" w14:textId="77777777">
        <w:trPr>
          <w:trHeight w:val="1460"/>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5ED846"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ადაპტური ტექნოლოგიების მხარდამჭერი პროგრამა შეზღუდული შესაძლებლობის მქონე პირთათავის</w:t>
            </w:r>
          </w:p>
          <w:p w14:paraId="009BED05"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78E08865"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05.09.2022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58DD71A5"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425D9BFC"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მაია ქათამაძე</w:t>
            </w:r>
          </w:p>
        </w:tc>
      </w:tr>
      <w:tr w:rsidR="00C4685E" w:rsidRPr="00A32BE1" w14:paraId="54B844B5" w14:textId="77777777">
        <w:trPr>
          <w:trHeight w:val="222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CA8F8E7"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lastRenderedPageBreak/>
              <w:t>აჭარის ავტონომიური რესპუბლიკის ტერიტორიაზე არსებული მუსლიმური საკულტო ნაგებობების კანონით დადგენილი წესით აღრიცხვის, შესწავლის, სარეაბილიტაციო სამუშაოების ჩატარებისა და კანონით დადგენილი წესი</w:t>
            </w:r>
          </w:p>
          <w:p w14:paraId="59619287"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0F3F325E"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067BF42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5C5231E4"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16.09.2022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5850DABB"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30E42F25"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3CF177E8"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1691D47A"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739113F3"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1FB743FF"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ნესტან ანანიძე</w:t>
            </w:r>
          </w:p>
        </w:tc>
      </w:tr>
      <w:tr w:rsidR="00C4685E" w:rsidRPr="00A32BE1" w14:paraId="123B0B83" w14:textId="77777777">
        <w:trPr>
          <w:trHeight w:val="246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30C100"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p w14:paraId="3568F065" w14:textId="77777777" w:rsidR="00C4685E" w:rsidRPr="00A32BE1" w:rsidRDefault="005539F8">
            <w:pPr>
              <w:spacing w:before="240" w:line="276" w:lineRule="auto"/>
              <w:jc w:val="center"/>
              <w:rPr>
                <w:rFonts w:ascii="Sylfaen" w:hAnsi="Sylfaen" w:cstheme="minorHAnsi"/>
                <w:b/>
                <w:sz w:val="20"/>
                <w:szCs w:val="20"/>
              </w:rPr>
            </w:pPr>
            <w:bookmarkStart w:id="9" w:name="_heading=h.4257qufqxsyc" w:colFirst="0" w:colLast="0"/>
            <w:bookmarkEnd w:id="9"/>
            <w:r w:rsidRPr="00A32BE1">
              <w:rPr>
                <w:rFonts w:ascii="Sylfaen" w:hAnsi="Sylfaen" w:cstheme="minorHAnsi"/>
                <w:b/>
                <w:sz w:val="20"/>
                <w:szCs w:val="20"/>
              </w:rPr>
              <w:t>აჭარის ავტონომიური რესპუბლიკის მაღალმთიანი მუნიციპალიტეტების ტერიტორიაზე არსებული საზაფხულო იალაღებისთვის დამატებითი სასწრაფო-სამედიცინო მანქანების შეძენისა და ზაფხულობით იალაღებზე მცხოვრები</w:t>
            </w:r>
          </w:p>
          <w:p w14:paraId="15DB32E7"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153C841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4DA4145C"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2AADFB7E" w14:textId="77777777" w:rsidR="00C4685E" w:rsidRPr="00A32BE1" w:rsidRDefault="005539F8">
            <w:pPr>
              <w:spacing w:before="240" w:line="276" w:lineRule="auto"/>
              <w:jc w:val="both"/>
              <w:rPr>
                <w:rFonts w:ascii="Sylfaen" w:hAnsi="Sylfaen" w:cstheme="minorHAnsi"/>
                <w:sz w:val="20"/>
                <w:szCs w:val="20"/>
              </w:rPr>
            </w:pPr>
            <w:r w:rsidRPr="00A32BE1">
              <w:rPr>
                <w:rFonts w:ascii="Sylfaen" w:hAnsi="Sylfaen" w:cstheme="minorHAnsi"/>
                <w:sz w:val="20"/>
                <w:szCs w:val="20"/>
              </w:rPr>
              <w:t xml:space="preserve"> 25.10.2022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6F95E41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645C45F5"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42F4AEBB"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3FE016E6"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12DB3CAA"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7FB307B1"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ნესტან ანანიძე</w:t>
            </w:r>
          </w:p>
        </w:tc>
      </w:tr>
      <w:tr w:rsidR="00C4685E" w:rsidRPr="00A32BE1" w14:paraId="1B7BF8BE" w14:textId="77777777">
        <w:trPr>
          <w:trHeight w:val="2225"/>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355DF4"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აჭარის ავტონომიური რესპუბლიკის ტერიტორიაზე არსებულ მუნიციპალიტეტებში არაფორმალური განათლების მულტიფუნქციური ცენტრების ამოქმედებისა და ადგილობრივი მოსახლეობისთვის დამატებითი სოციალური სივრცეების შექმნა</w:t>
            </w:r>
          </w:p>
          <w:p w14:paraId="606250C6"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36C1B4F1"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40474270"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21.11.2022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08CCA812"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2E5864CD"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101FD109"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 xml:space="preserve"> </w:t>
            </w:r>
          </w:p>
          <w:p w14:paraId="2FA3017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გვანცა ვარშანიძე</w:t>
            </w:r>
          </w:p>
        </w:tc>
      </w:tr>
      <w:tr w:rsidR="00C4685E" w:rsidRPr="00A32BE1" w14:paraId="3A7B7E5B" w14:textId="77777777">
        <w:trPr>
          <w:trHeight w:val="1460"/>
        </w:trPr>
        <w:tc>
          <w:tcPr>
            <w:tcW w:w="50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024193"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პიროტექნიკის თავისუფალი წვდომის აკრძალვისა და ხარისხზე მკაცრი კონტროლის დაწესების შესახებ</w:t>
            </w:r>
          </w:p>
          <w:p w14:paraId="379A9937" w14:textId="77777777" w:rsidR="00C4685E" w:rsidRPr="00A32BE1" w:rsidRDefault="005539F8">
            <w:pPr>
              <w:spacing w:before="240" w:line="276" w:lineRule="auto"/>
              <w:jc w:val="center"/>
              <w:rPr>
                <w:rFonts w:ascii="Sylfaen" w:hAnsi="Sylfaen" w:cstheme="minorHAnsi"/>
                <w:b/>
                <w:sz w:val="20"/>
                <w:szCs w:val="20"/>
              </w:rPr>
            </w:pPr>
            <w:r w:rsidRPr="00A32BE1">
              <w:rPr>
                <w:rFonts w:ascii="Sylfaen" w:hAnsi="Sylfaen" w:cstheme="minorHAnsi"/>
                <w:b/>
                <w:sz w:val="20"/>
                <w:szCs w:val="20"/>
              </w:rPr>
              <w:t xml:space="preserve"> </w:t>
            </w:r>
          </w:p>
        </w:tc>
        <w:tc>
          <w:tcPr>
            <w:tcW w:w="1395" w:type="dxa"/>
            <w:tcBorders>
              <w:top w:val="nil"/>
              <w:left w:val="nil"/>
              <w:bottom w:val="single" w:sz="6" w:space="0" w:color="000000"/>
              <w:right w:val="single" w:sz="6" w:space="0" w:color="000000"/>
            </w:tcBorders>
            <w:tcMar>
              <w:top w:w="100" w:type="dxa"/>
              <w:left w:w="100" w:type="dxa"/>
              <w:bottom w:w="100" w:type="dxa"/>
              <w:right w:w="100" w:type="dxa"/>
            </w:tcMar>
          </w:tcPr>
          <w:p w14:paraId="40F4B3B7"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24.12.2022</w:t>
            </w:r>
          </w:p>
        </w:tc>
        <w:tc>
          <w:tcPr>
            <w:tcW w:w="1800" w:type="dxa"/>
            <w:tcBorders>
              <w:top w:val="nil"/>
              <w:left w:val="nil"/>
              <w:bottom w:val="single" w:sz="6" w:space="0" w:color="000000"/>
              <w:right w:val="single" w:sz="6" w:space="0" w:color="000000"/>
            </w:tcBorders>
            <w:tcMar>
              <w:top w:w="100" w:type="dxa"/>
              <w:left w:w="100" w:type="dxa"/>
              <w:bottom w:w="100" w:type="dxa"/>
              <w:right w:w="100" w:type="dxa"/>
            </w:tcMar>
          </w:tcPr>
          <w:p w14:paraId="069F3A11"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დასრულებული</w:t>
            </w:r>
          </w:p>
        </w:tc>
        <w:tc>
          <w:tcPr>
            <w:tcW w:w="1860" w:type="dxa"/>
            <w:tcBorders>
              <w:top w:val="nil"/>
              <w:left w:val="nil"/>
              <w:bottom w:val="single" w:sz="6" w:space="0" w:color="000000"/>
              <w:right w:val="single" w:sz="6" w:space="0" w:color="000000"/>
            </w:tcBorders>
            <w:tcMar>
              <w:top w:w="100" w:type="dxa"/>
              <w:left w:w="100" w:type="dxa"/>
              <w:bottom w:w="100" w:type="dxa"/>
              <w:right w:w="100" w:type="dxa"/>
            </w:tcMar>
          </w:tcPr>
          <w:p w14:paraId="258355B3" w14:textId="77777777" w:rsidR="00C4685E" w:rsidRPr="00A32BE1" w:rsidRDefault="005539F8">
            <w:pPr>
              <w:spacing w:before="240" w:line="276" w:lineRule="auto"/>
              <w:jc w:val="center"/>
              <w:rPr>
                <w:rFonts w:ascii="Sylfaen" w:hAnsi="Sylfaen" w:cstheme="minorHAnsi"/>
                <w:sz w:val="20"/>
                <w:szCs w:val="20"/>
              </w:rPr>
            </w:pPr>
            <w:r w:rsidRPr="00A32BE1">
              <w:rPr>
                <w:rFonts w:ascii="Sylfaen" w:hAnsi="Sylfaen" w:cstheme="minorHAnsi"/>
                <w:sz w:val="20"/>
                <w:szCs w:val="20"/>
              </w:rPr>
              <w:t>ინგა გეგეშიძე</w:t>
            </w:r>
          </w:p>
        </w:tc>
      </w:tr>
    </w:tbl>
    <w:p w14:paraId="2EAB4A18" w14:textId="77777777" w:rsidR="00C4685E" w:rsidRPr="00A32BE1" w:rsidRDefault="00C4685E">
      <w:pPr>
        <w:spacing w:after="0"/>
        <w:ind w:left="-567" w:firstLine="283"/>
        <w:jc w:val="both"/>
        <w:rPr>
          <w:rFonts w:ascii="Sylfaen" w:hAnsi="Sylfaen" w:cstheme="minorHAnsi"/>
        </w:rPr>
      </w:pPr>
    </w:p>
    <w:p w14:paraId="7C4636CF" w14:textId="555F4E51" w:rsidR="00C4685E" w:rsidRPr="00A32BE1" w:rsidRDefault="00C4685E">
      <w:pPr>
        <w:spacing w:after="0"/>
        <w:ind w:left="-567" w:firstLine="283"/>
        <w:jc w:val="both"/>
        <w:rPr>
          <w:rFonts w:ascii="Sylfaen" w:hAnsi="Sylfaen" w:cstheme="minorHAnsi"/>
        </w:rPr>
      </w:pPr>
    </w:p>
    <w:p w14:paraId="444C676C" w14:textId="77777777" w:rsidR="00B253C8" w:rsidRPr="00A32BE1" w:rsidRDefault="00B253C8">
      <w:pPr>
        <w:spacing w:after="0"/>
        <w:ind w:left="-567" w:firstLine="283"/>
        <w:jc w:val="both"/>
        <w:rPr>
          <w:rFonts w:ascii="Sylfaen" w:hAnsi="Sylfaen" w:cstheme="minorHAnsi"/>
        </w:rPr>
      </w:pPr>
    </w:p>
    <w:p w14:paraId="2CB196F7" w14:textId="77777777" w:rsidR="00C4685E" w:rsidRPr="00A32BE1" w:rsidRDefault="00C4685E">
      <w:pPr>
        <w:spacing w:after="0"/>
        <w:ind w:left="-567" w:firstLine="283"/>
        <w:jc w:val="both"/>
        <w:rPr>
          <w:rFonts w:ascii="Sylfaen" w:hAnsi="Sylfaen" w:cstheme="minorHAnsi"/>
        </w:rPr>
      </w:pPr>
    </w:p>
    <w:p w14:paraId="33F94DA2" w14:textId="42286696" w:rsidR="00C4685E" w:rsidRPr="00A32BE1" w:rsidRDefault="005539F8">
      <w:pPr>
        <w:spacing w:after="0"/>
        <w:jc w:val="both"/>
        <w:rPr>
          <w:rFonts w:ascii="Sylfaen" w:hAnsi="Sylfaen" w:cstheme="minorHAnsi"/>
        </w:rPr>
      </w:pPr>
      <w:r w:rsidRPr="00A32BE1">
        <w:rPr>
          <w:rFonts w:ascii="Sylfaen" w:hAnsi="Sylfaen" w:cstheme="minorHAnsi"/>
        </w:rPr>
        <w:t>საანგარიშო პერიოდში, დაინტერესებული მხარეს/პირის მიერ, პლატფორმის მეშვეობით</w:t>
      </w:r>
    </w:p>
    <w:p w14:paraId="22F465DB" w14:textId="77777777" w:rsidR="00B253C8" w:rsidRPr="00A32BE1" w:rsidRDefault="00B253C8">
      <w:pPr>
        <w:spacing w:after="0"/>
        <w:jc w:val="both"/>
        <w:rPr>
          <w:rFonts w:ascii="Sylfaen" w:hAnsi="Sylfaen" w:cstheme="minorHAnsi"/>
        </w:rPr>
      </w:pPr>
    </w:p>
    <w:p w14:paraId="7E2419C3"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ონლაინ გაკეთდა 17 კომენტარი კანონპროექტზე</w:t>
      </w:r>
    </w:p>
    <w:p w14:paraId="49FD4CD8"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უმაღლეს საბჭოს მიმართა  - 8 პირმა</w:t>
      </w:r>
    </w:p>
    <w:p w14:paraId="1579CFD1"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 xml:space="preserve">ონლაინ სხდომას დაესწრო  - 10 </w:t>
      </w:r>
    </w:p>
    <w:p w14:paraId="7D263421"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ჩანიშნა შეხვედრა დეპუტატთან - 2</w:t>
      </w:r>
    </w:p>
    <w:p w14:paraId="3DAAC076"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მოითხოვე ელექტრონული საშვი - 3</w:t>
      </w:r>
    </w:p>
    <w:p w14:paraId="5AA64D0D"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მოქალაქეთა მიღება ჩართულობის ცენტრში - 155</w:t>
      </w:r>
    </w:p>
    <w:p w14:paraId="38E6D1ED" w14:textId="65C32CF6"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lastRenderedPageBreak/>
        <w:t>მოქალაქეთა შეკითხვები მინისტრებს - 6 (განათლების, კულტურისა და სპორტის მინისტრს - 4  აჭარის ფინანსთა და ეკონომიკის მინისტრს - 2)</w:t>
      </w:r>
    </w:p>
    <w:p w14:paraId="0A1041A6" w14:textId="03CC6E7D"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სადეპუტატო კითხვები</w:t>
      </w:r>
      <w:r w:rsidR="00F6026E" w:rsidRPr="00A32BE1">
        <w:rPr>
          <w:rFonts w:ascii="Sylfaen" w:hAnsi="Sylfaen" w:cstheme="minorHAnsi"/>
        </w:rPr>
        <w:t xml:space="preserve"> - 41</w:t>
      </w:r>
    </w:p>
    <w:p w14:paraId="72E748DE" w14:textId="14F4427A" w:rsidR="00C4685E" w:rsidRPr="00A32BE1" w:rsidRDefault="005539F8">
      <w:pPr>
        <w:spacing w:after="0"/>
        <w:ind w:left="-567" w:firstLine="283"/>
        <w:jc w:val="both"/>
        <w:rPr>
          <w:rFonts w:ascii="Sylfaen" w:hAnsi="Sylfaen" w:cstheme="minorHAnsi"/>
          <w:color w:val="FF0000"/>
        </w:rPr>
      </w:pPr>
      <w:r w:rsidRPr="00A32BE1">
        <w:rPr>
          <w:rFonts w:ascii="Sylfaen" w:hAnsi="Sylfaen" w:cstheme="minorHAnsi"/>
        </w:rPr>
        <w:t xml:space="preserve"> </w:t>
      </w:r>
    </w:p>
    <w:p w14:paraId="2DE3592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უმაღლესი საბჭო ასევე, აქტიურად თანამშრომლობდა დაინტერესებულ პირებთან, უზიარებდა ინფორმაციას საკანონმდებლო ორგანოს საქმიანობის თაობაზე და პერმანენტულად მართავდა სამუშაო შეხვედრებს. გამართული შეხვედრების შედეგად იკვეთებოდა სფეროში არსებული პრობლემები და გამოწვევები, რის საფუძველზეც იღებდა შესაბამის, მტკიცებულებებზე დაფუძნებულ გადაწყვეტილებებს.</w:t>
      </w:r>
    </w:p>
    <w:p w14:paraId="05DFBAE2" w14:textId="77777777" w:rsidR="00C4685E" w:rsidRPr="00A32BE1" w:rsidRDefault="00C4685E">
      <w:pPr>
        <w:spacing w:after="0"/>
        <w:ind w:left="-567" w:firstLine="283"/>
        <w:jc w:val="both"/>
        <w:rPr>
          <w:rFonts w:ascii="Sylfaen" w:hAnsi="Sylfaen" w:cstheme="minorHAnsi"/>
        </w:rPr>
      </w:pPr>
    </w:p>
    <w:p w14:paraId="73112CCA" w14:textId="77777777" w:rsidR="00C4685E" w:rsidRPr="00A32BE1" w:rsidRDefault="005539F8">
      <w:pPr>
        <w:spacing w:after="0"/>
        <w:ind w:left="-567" w:firstLine="283"/>
        <w:jc w:val="both"/>
        <w:rPr>
          <w:rFonts w:ascii="Sylfaen" w:eastAsia="Merriweather" w:hAnsi="Sylfaen" w:cstheme="minorHAnsi"/>
        </w:rPr>
      </w:pPr>
      <w:r w:rsidRPr="00A32BE1">
        <w:rPr>
          <w:rFonts w:ascii="Sylfaen" w:hAnsi="Sylfaen" w:cstheme="minorHAnsi"/>
        </w:rPr>
        <w:t>2022 წელს უმაღლეს საბჭოში შემოსული განცხადებების (მათ შორის, საქართველოს ზოგადი ადმინისტრაციული კოდექსის 37-ე და 40-ე მუხლების შესაბამისად შემოსული განცხადებები) და მათზე გაცემული პასუხების ზოგადი სტატისტიკ</w:t>
      </w:r>
      <w:sdt>
        <w:sdtPr>
          <w:rPr>
            <w:rFonts w:ascii="Sylfaen" w:hAnsi="Sylfaen" w:cstheme="minorHAnsi"/>
          </w:rPr>
          <w:tag w:val="goog_rdk_6"/>
          <w:id w:val="-918939641"/>
        </w:sdtPr>
        <w:sdtEndPr/>
        <w:sdtContent>
          <w:r w:rsidRPr="00A32BE1">
            <w:rPr>
              <w:rFonts w:ascii="Sylfaen" w:eastAsia="Arial Unicode MS" w:hAnsi="Sylfaen" w:cstheme="minorHAnsi"/>
            </w:rPr>
            <w:t>ა:</w:t>
          </w:r>
        </w:sdtContent>
      </w:sdt>
    </w:p>
    <w:p w14:paraId="74F04687" w14:textId="77777777" w:rsidR="00C4685E" w:rsidRPr="00A32BE1" w:rsidRDefault="00C4685E">
      <w:pPr>
        <w:spacing w:after="0"/>
        <w:ind w:left="-567" w:firstLine="283"/>
        <w:jc w:val="both"/>
        <w:rPr>
          <w:rFonts w:ascii="Sylfaen" w:eastAsia="Merriweather" w:hAnsi="Sylfaen" w:cstheme="minorHAnsi"/>
        </w:rPr>
      </w:pPr>
    </w:p>
    <w:tbl>
      <w:tblPr>
        <w:tblStyle w:val="af6"/>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819"/>
      </w:tblGrid>
      <w:tr w:rsidR="00C4685E" w:rsidRPr="00A32BE1" w14:paraId="51F7F660" w14:textId="77777777">
        <w:trPr>
          <w:trHeight w:val="671"/>
        </w:trPr>
        <w:tc>
          <w:tcPr>
            <w:tcW w:w="10206" w:type="dxa"/>
            <w:gridSpan w:val="2"/>
          </w:tcPr>
          <w:p w14:paraId="40CEA0B4" w14:textId="77777777" w:rsidR="00C4685E" w:rsidRPr="00A32BE1" w:rsidRDefault="005539F8">
            <w:pPr>
              <w:jc w:val="center"/>
              <w:rPr>
                <w:rFonts w:ascii="Sylfaen" w:hAnsi="Sylfaen" w:cstheme="minorHAnsi"/>
                <w:b/>
              </w:rPr>
            </w:pPr>
            <w:r w:rsidRPr="00A32BE1">
              <w:rPr>
                <w:rFonts w:ascii="Sylfaen" w:hAnsi="Sylfaen" w:cstheme="minorHAnsi"/>
                <w:b/>
              </w:rPr>
              <w:t>უმაღლეს საბჭოში შემოსული კორესპონდენცი</w:t>
            </w:r>
            <w:sdt>
              <w:sdtPr>
                <w:rPr>
                  <w:rFonts w:ascii="Sylfaen" w:hAnsi="Sylfaen" w:cstheme="minorHAnsi"/>
                </w:rPr>
                <w:tag w:val="goog_rdk_7"/>
                <w:id w:val="148873113"/>
              </w:sdtPr>
              <w:sdtEndPr/>
              <w:sdtContent>
                <w:r w:rsidRPr="00A32BE1">
                  <w:rPr>
                    <w:rFonts w:ascii="Sylfaen" w:eastAsia="Arial Unicode MS" w:hAnsi="Sylfaen" w:cstheme="minorHAnsi"/>
                    <w:b/>
                  </w:rPr>
                  <w:t>ა</w:t>
                </w:r>
              </w:sdtContent>
            </w:sdt>
          </w:p>
        </w:tc>
      </w:tr>
      <w:tr w:rsidR="00C4685E" w:rsidRPr="00A32BE1" w14:paraId="77A7749A" w14:textId="77777777">
        <w:trPr>
          <w:trHeight w:val="553"/>
        </w:trPr>
        <w:tc>
          <w:tcPr>
            <w:tcW w:w="10206" w:type="dxa"/>
            <w:gridSpan w:val="2"/>
          </w:tcPr>
          <w:p w14:paraId="30B3AAAD" w14:textId="77777777" w:rsidR="00C4685E" w:rsidRPr="00A32BE1" w:rsidRDefault="005539F8">
            <w:pPr>
              <w:ind w:left="-684" w:firstLine="709"/>
              <w:jc w:val="center"/>
              <w:rPr>
                <w:rFonts w:ascii="Sylfaen" w:hAnsi="Sylfaen" w:cstheme="minorHAnsi"/>
                <w:b/>
              </w:rPr>
            </w:pPr>
            <w:r w:rsidRPr="00A32BE1">
              <w:rPr>
                <w:rFonts w:ascii="Sylfaen" w:hAnsi="Sylfaen" w:cstheme="minorHAnsi"/>
                <w:b/>
              </w:rPr>
              <w:t>სულ 1087</w:t>
            </w:r>
          </w:p>
        </w:tc>
      </w:tr>
      <w:tr w:rsidR="00C4685E" w:rsidRPr="00A32BE1" w14:paraId="046E3084" w14:textId="77777777">
        <w:trPr>
          <w:trHeight w:val="623"/>
        </w:trPr>
        <w:tc>
          <w:tcPr>
            <w:tcW w:w="5387" w:type="dxa"/>
          </w:tcPr>
          <w:p w14:paraId="6E313C44" w14:textId="77777777" w:rsidR="00C4685E" w:rsidRPr="00A32BE1" w:rsidRDefault="005539F8">
            <w:pPr>
              <w:jc w:val="center"/>
              <w:rPr>
                <w:rFonts w:ascii="Sylfaen" w:hAnsi="Sylfaen" w:cstheme="minorHAnsi"/>
              </w:rPr>
            </w:pPr>
            <w:r w:rsidRPr="00A32BE1">
              <w:rPr>
                <w:rFonts w:ascii="Sylfaen" w:hAnsi="Sylfaen" w:cstheme="minorHAnsi"/>
              </w:rPr>
              <w:t>იურიდიული პირებიდან და არასამთავრობო ორგანიზაციებიდა</w:t>
            </w:r>
            <w:sdt>
              <w:sdtPr>
                <w:rPr>
                  <w:rFonts w:ascii="Sylfaen" w:hAnsi="Sylfaen" w:cstheme="minorHAnsi"/>
                </w:rPr>
                <w:tag w:val="goog_rdk_8"/>
                <w:id w:val="308372340"/>
              </w:sdtPr>
              <w:sdtEndPr/>
              <w:sdtContent>
                <w:r w:rsidRPr="00A32BE1">
                  <w:rPr>
                    <w:rFonts w:ascii="Sylfaen" w:eastAsia="Arial Unicode MS" w:hAnsi="Sylfaen" w:cstheme="minorHAnsi"/>
                  </w:rPr>
                  <w:t>ნ</w:t>
                </w:r>
              </w:sdtContent>
            </w:sdt>
          </w:p>
        </w:tc>
        <w:tc>
          <w:tcPr>
            <w:tcW w:w="4819" w:type="dxa"/>
          </w:tcPr>
          <w:p w14:paraId="71E1F483" w14:textId="77777777" w:rsidR="00C4685E" w:rsidRPr="00A32BE1" w:rsidRDefault="005539F8">
            <w:pPr>
              <w:jc w:val="center"/>
              <w:rPr>
                <w:rFonts w:ascii="Sylfaen" w:hAnsi="Sylfaen" w:cstheme="minorHAnsi"/>
              </w:rPr>
            </w:pPr>
            <w:r w:rsidRPr="00A32BE1">
              <w:rPr>
                <w:rFonts w:ascii="Sylfaen" w:hAnsi="Sylfaen" w:cstheme="minorHAnsi"/>
              </w:rPr>
              <w:t>მოქალაქეებიდან</w:t>
            </w:r>
          </w:p>
        </w:tc>
      </w:tr>
      <w:tr w:rsidR="00C4685E" w:rsidRPr="00A32BE1" w14:paraId="62C9A0DE" w14:textId="77777777">
        <w:trPr>
          <w:trHeight w:val="447"/>
        </w:trPr>
        <w:tc>
          <w:tcPr>
            <w:tcW w:w="5387" w:type="dxa"/>
          </w:tcPr>
          <w:p w14:paraId="1247F339" w14:textId="77777777" w:rsidR="00C4685E" w:rsidRPr="00A32BE1" w:rsidRDefault="005539F8">
            <w:pPr>
              <w:jc w:val="center"/>
              <w:rPr>
                <w:rFonts w:ascii="Sylfaen" w:hAnsi="Sylfaen" w:cstheme="minorHAnsi"/>
              </w:rPr>
            </w:pPr>
            <w:r w:rsidRPr="00A32BE1">
              <w:rPr>
                <w:rFonts w:ascii="Sylfaen" w:hAnsi="Sylfaen" w:cstheme="minorHAnsi"/>
              </w:rPr>
              <w:t>796</w:t>
            </w:r>
          </w:p>
        </w:tc>
        <w:tc>
          <w:tcPr>
            <w:tcW w:w="4819" w:type="dxa"/>
          </w:tcPr>
          <w:p w14:paraId="6D4A9F2E" w14:textId="77777777" w:rsidR="00C4685E" w:rsidRPr="00A32BE1" w:rsidRDefault="005539F8">
            <w:pPr>
              <w:jc w:val="center"/>
              <w:rPr>
                <w:rFonts w:ascii="Sylfaen" w:hAnsi="Sylfaen" w:cstheme="minorHAnsi"/>
              </w:rPr>
            </w:pPr>
            <w:r w:rsidRPr="00A32BE1">
              <w:rPr>
                <w:rFonts w:ascii="Sylfaen" w:hAnsi="Sylfaen" w:cstheme="minorHAnsi"/>
              </w:rPr>
              <w:t>291</w:t>
            </w:r>
          </w:p>
        </w:tc>
      </w:tr>
      <w:tr w:rsidR="00C4685E" w:rsidRPr="00A32BE1" w14:paraId="656B4A00" w14:textId="77777777">
        <w:tc>
          <w:tcPr>
            <w:tcW w:w="5387" w:type="dxa"/>
          </w:tcPr>
          <w:p w14:paraId="6C2D59E9" w14:textId="77777777" w:rsidR="00C4685E" w:rsidRPr="00A32BE1" w:rsidRDefault="005539F8">
            <w:pPr>
              <w:jc w:val="center"/>
              <w:rPr>
                <w:rFonts w:ascii="Sylfaen" w:hAnsi="Sylfaen" w:cstheme="minorHAnsi"/>
              </w:rPr>
            </w:pPr>
            <w:r w:rsidRPr="00A32BE1">
              <w:rPr>
                <w:rFonts w:ascii="Sylfaen" w:hAnsi="Sylfaen" w:cstheme="minorHAnsi"/>
              </w:rPr>
              <w:t>პასუხი გაეცა 378 კორესპონდენციას, ინფორმაციული ტიპის 418 კორესპონდენცი</w:t>
            </w:r>
            <w:sdt>
              <w:sdtPr>
                <w:rPr>
                  <w:rFonts w:ascii="Sylfaen" w:hAnsi="Sylfaen" w:cstheme="minorHAnsi"/>
                </w:rPr>
                <w:tag w:val="goog_rdk_9"/>
                <w:id w:val="-1526709595"/>
              </w:sdtPr>
              <w:sdtEndPr/>
              <w:sdtContent>
                <w:r w:rsidRPr="00A32BE1">
                  <w:rPr>
                    <w:rFonts w:ascii="Sylfaen" w:eastAsia="Arial Unicode MS" w:hAnsi="Sylfaen" w:cstheme="minorHAnsi"/>
                  </w:rPr>
                  <w:t>ა</w:t>
                </w:r>
              </w:sdtContent>
            </w:sdt>
          </w:p>
        </w:tc>
        <w:tc>
          <w:tcPr>
            <w:tcW w:w="4819" w:type="dxa"/>
          </w:tcPr>
          <w:p w14:paraId="22DF23C0" w14:textId="77777777" w:rsidR="00C4685E" w:rsidRPr="00A32BE1" w:rsidRDefault="005539F8">
            <w:pPr>
              <w:jc w:val="center"/>
              <w:rPr>
                <w:rFonts w:ascii="Sylfaen" w:hAnsi="Sylfaen" w:cstheme="minorHAnsi"/>
              </w:rPr>
            </w:pPr>
            <w:r w:rsidRPr="00A32BE1">
              <w:rPr>
                <w:rFonts w:ascii="Sylfaen" w:hAnsi="Sylfaen" w:cstheme="minorHAnsi"/>
              </w:rPr>
              <w:t>პასუხი გაეცა 196 განმცხადებელს, ინფორმაციული ტიპის კორესპონდენცია - 91, პასუხგაუცემელი- 4</w:t>
            </w:r>
          </w:p>
        </w:tc>
      </w:tr>
      <w:tr w:rsidR="00C4685E" w:rsidRPr="00A32BE1" w14:paraId="657C86CD" w14:textId="77777777">
        <w:tc>
          <w:tcPr>
            <w:tcW w:w="10206" w:type="dxa"/>
            <w:gridSpan w:val="2"/>
          </w:tcPr>
          <w:p w14:paraId="6002C641" w14:textId="77777777" w:rsidR="00C4685E" w:rsidRPr="00A32BE1" w:rsidRDefault="005539F8">
            <w:pPr>
              <w:jc w:val="center"/>
              <w:rPr>
                <w:rFonts w:ascii="Sylfaen" w:hAnsi="Sylfaen" w:cstheme="minorHAnsi"/>
                <w:b/>
              </w:rPr>
            </w:pPr>
            <w:r w:rsidRPr="00A32BE1">
              <w:rPr>
                <w:rFonts w:ascii="Sylfaen" w:hAnsi="Sylfaen" w:cstheme="minorHAnsi"/>
                <w:b/>
              </w:rPr>
              <w:t>სულ პასუხი გაეცა 574 კორესპონდენცია</w:t>
            </w:r>
            <w:sdt>
              <w:sdtPr>
                <w:rPr>
                  <w:rFonts w:ascii="Sylfaen" w:hAnsi="Sylfaen" w:cstheme="minorHAnsi"/>
                </w:rPr>
                <w:tag w:val="goog_rdk_10"/>
                <w:id w:val="399173316"/>
              </w:sdtPr>
              <w:sdtEndPr/>
              <w:sdtContent>
                <w:r w:rsidRPr="00A32BE1">
                  <w:rPr>
                    <w:rFonts w:ascii="Sylfaen" w:eastAsia="Arial Unicode MS" w:hAnsi="Sylfaen" w:cstheme="minorHAnsi"/>
                    <w:b/>
                  </w:rPr>
                  <w:t>ს</w:t>
                </w:r>
              </w:sdtContent>
            </w:sdt>
          </w:p>
        </w:tc>
      </w:tr>
      <w:tr w:rsidR="00C4685E" w:rsidRPr="00A32BE1" w14:paraId="5480F2EA" w14:textId="77777777">
        <w:trPr>
          <w:trHeight w:val="924"/>
        </w:trPr>
        <w:tc>
          <w:tcPr>
            <w:tcW w:w="10206" w:type="dxa"/>
            <w:gridSpan w:val="2"/>
          </w:tcPr>
          <w:p w14:paraId="754C427B" w14:textId="77777777" w:rsidR="00C4685E" w:rsidRPr="00A32BE1" w:rsidRDefault="00C4685E">
            <w:pPr>
              <w:jc w:val="center"/>
              <w:rPr>
                <w:rFonts w:ascii="Sylfaen" w:hAnsi="Sylfaen" w:cstheme="minorHAnsi"/>
              </w:rPr>
            </w:pPr>
          </w:p>
          <w:p w14:paraId="099F6AFD" w14:textId="77777777" w:rsidR="00C4685E" w:rsidRPr="00A32BE1" w:rsidRDefault="005539F8">
            <w:pPr>
              <w:jc w:val="center"/>
              <w:rPr>
                <w:rFonts w:ascii="Sylfaen" w:eastAsia="Merriweather" w:hAnsi="Sylfaen" w:cstheme="minorHAnsi"/>
              </w:rPr>
            </w:pPr>
            <w:r w:rsidRPr="00A32BE1">
              <w:rPr>
                <w:rFonts w:ascii="Sylfaen" w:hAnsi="Sylfaen" w:cstheme="minorHAnsi"/>
              </w:rPr>
              <w:t>მათ შორის საქართველოს ზოგად ადმინისტრაციული კოდექსის 37-ე და 40-ე მუხლების შესაბამისად შემოსული განცხადებებ</w:t>
            </w:r>
            <w:sdt>
              <w:sdtPr>
                <w:rPr>
                  <w:rFonts w:ascii="Sylfaen" w:hAnsi="Sylfaen" w:cstheme="minorHAnsi"/>
                </w:rPr>
                <w:tag w:val="goog_rdk_11"/>
                <w:id w:val="1790621412"/>
              </w:sdtPr>
              <w:sdtEndPr/>
              <w:sdtContent>
                <w:r w:rsidRPr="00A32BE1">
                  <w:rPr>
                    <w:rFonts w:ascii="Sylfaen" w:eastAsia="Arial Unicode MS" w:hAnsi="Sylfaen" w:cstheme="minorHAnsi"/>
                  </w:rPr>
                  <w:t>ი</w:t>
                </w:r>
              </w:sdtContent>
            </w:sdt>
          </w:p>
          <w:p w14:paraId="43D81A97" w14:textId="77777777" w:rsidR="00C4685E" w:rsidRPr="00A32BE1" w:rsidRDefault="00C4685E">
            <w:pPr>
              <w:jc w:val="center"/>
              <w:rPr>
                <w:rFonts w:ascii="Sylfaen" w:hAnsi="Sylfaen" w:cstheme="minorHAnsi"/>
              </w:rPr>
            </w:pPr>
          </w:p>
        </w:tc>
      </w:tr>
      <w:tr w:rsidR="00C4685E" w:rsidRPr="00A32BE1" w14:paraId="3170238F" w14:textId="77777777">
        <w:tc>
          <w:tcPr>
            <w:tcW w:w="10206" w:type="dxa"/>
            <w:gridSpan w:val="2"/>
          </w:tcPr>
          <w:p w14:paraId="71F3CF99" w14:textId="77777777" w:rsidR="00C4685E" w:rsidRPr="00A32BE1" w:rsidRDefault="005539F8">
            <w:pPr>
              <w:jc w:val="center"/>
              <w:rPr>
                <w:rFonts w:ascii="Sylfaen" w:hAnsi="Sylfaen" w:cstheme="minorHAnsi"/>
              </w:rPr>
            </w:pPr>
            <w:r w:rsidRPr="00A32BE1">
              <w:rPr>
                <w:rFonts w:ascii="Sylfaen" w:hAnsi="Sylfaen" w:cstheme="minorHAnsi"/>
              </w:rPr>
              <w:t>სულ 30</w:t>
            </w:r>
          </w:p>
        </w:tc>
      </w:tr>
      <w:tr w:rsidR="00C4685E" w:rsidRPr="00A32BE1" w14:paraId="52AD7F07" w14:textId="77777777">
        <w:tc>
          <w:tcPr>
            <w:tcW w:w="5387" w:type="dxa"/>
          </w:tcPr>
          <w:p w14:paraId="3610EBE8" w14:textId="77777777" w:rsidR="00C4685E" w:rsidRPr="00A32BE1" w:rsidRDefault="005539F8">
            <w:pPr>
              <w:jc w:val="center"/>
              <w:rPr>
                <w:rFonts w:ascii="Sylfaen" w:hAnsi="Sylfaen" w:cstheme="minorHAnsi"/>
              </w:rPr>
            </w:pPr>
            <w:r w:rsidRPr="00A32BE1">
              <w:rPr>
                <w:rFonts w:ascii="Sylfaen" w:hAnsi="Sylfaen" w:cstheme="minorHAnsi"/>
              </w:rPr>
              <w:t>იურიდიული პირებიდან და არასამთავრობო ორგანიზაციებიდან</w:t>
            </w:r>
          </w:p>
        </w:tc>
        <w:tc>
          <w:tcPr>
            <w:tcW w:w="4819" w:type="dxa"/>
          </w:tcPr>
          <w:p w14:paraId="4236FDA5" w14:textId="77777777" w:rsidR="00C4685E" w:rsidRPr="00A32BE1" w:rsidRDefault="005539F8">
            <w:pPr>
              <w:jc w:val="center"/>
              <w:rPr>
                <w:rFonts w:ascii="Sylfaen" w:hAnsi="Sylfaen" w:cstheme="minorHAnsi"/>
              </w:rPr>
            </w:pPr>
            <w:r w:rsidRPr="00A32BE1">
              <w:rPr>
                <w:rFonts w:ascii="Sylfaen" w:hAnsi="Sylfaen" w:cstheme="minorHAnsi"/>
              </w:rPr>
              <w:t>მოქალაქეებიდან</w:t>
            </w:r>
          </w:p>
        </w:tc>
      </w:tr>
      <w:tr w:rsidR="00C4685E" w:rsidRPr="00A32BE1" w14:paraId="18D65198" w14:textId="77777777">
        <w:tc>
          <w:tcPr>
            <w:tcW w:w="5387" w:type="dxa"/>
          </w:tcPr>
          <w:p w14:paraId="64EF1272" w14:textId="77777777" w:rsidR="00C4685E" w:rsidRPr="00A32BE1" w:rsidRDefault="005539F8">
            <w:pPr>
              <w:jc w:val="center"/>
              <w:rPr>
                <w:rFonts w:ascii="Sylfaen" w:hAnsi="Sylfaen" w:cstheme="minorHAnsi"/>
              </w:rPr>
            </w:pPr>
            <w:r w:rsidRPr="00A32BE1">
              <w:rPr>
                <w:rFonts w:ascii="Sylfaen" w:hAnsi="Sylfaen" w:cstheme="minorHAnsi"/>
              </w:rPr>
              <w:t>28</w:t>
            </w:r>
          </w:p>
        </w:tc>
        <w:tc>
          <w:tcPr>
            <w:tcW w:w="4819" w:type="dxa"/>
          </w:tcPr>
          <w:p w14:paraId="42A396A0" w14:textId="77777777" w:rsidR="00C4685E" w:rsidRPr="00A32BE1" w:rsidRDefault="005539F8">
            <w:pPr>
              <w:jc w:val="center"/>
              <w:rPr>
                <w:rFonts w:ascii="Sylfaen" w:hAnsi="Sylfaen" w:cstheme="minorHAnsi"/>
              </w:rPr>
            </w:pPr>
            <w:r w:rsidRPr="00A32BE1">
              <w:rPr>
                <w:rFonts w:ascii="Sylfaen" w:hAnsi="Sylfaen" w:cstheme="minorHAnsi"/>
              </w:rPr>
              <w:t>2</w:t>
            </w:r>
          </w:p>
        </w:tc>
      </w:tr>
      <w:tr w:rsidR="00C4685E" w:rsidRPr="00A32BE1" w14:paraId="6387315A" w14:textId="77777777">
        <w:tc>
          <w:tcPr>
            <w:tcW w:w="10206" w:type="dxa"/>
            <w:gridSpan w:val="2"/>
          </w:tcPr>
          <w:p w14:paraId="7104E30C" w14:textId="77777777" w:rsidR="00C4685E" w:rsidRPr="00A32BE1" w:rsidRDefault="005539F8">
            <w:pPr>
              <w:jc w:val="center"/>
              <w:rPr>
                <w:rFonts w:ascii="Sylfaen" w:hAnsi="Sylfaen" w:cstheme="minorHAnsi"/>
              </w:rPr>
            </w:pPr>
            <w:r w:rsidRPr="00A32BE1">
              <w:rPr>
                <w:rFonts w:ascii="Sylfaen" w:hAnsi="Sylfaen" w:cstheme="minorHAnsi"/>
              </w:rPr>
              <w:t>პასუხი გაეცა 30 განმცხადებელ</w:t>
            </w:r>
            <w:sdt>
              <w:sdtPr>
                <w:rPr>
                  <w:rFonts w:ascii="Sylfaen" w:hAnsi="Sylfaen" w:cstheme="minorHAnsi"/>
                </w:rPr>
                <w:tag w:val="goog_rdk_12"/>
                <w:id w:val="-1699924861"/>
              </w:sdtPr>
              <w:sdtEndPr/>
              <w:sdtContent>
                <w:r w:rsidRPr="00A32BE1">
                  <w:rPr>
                    <w:rFonts w:ascii="Sylfaen" w:eastAsia="Arial Unicode MS" w:hAnsi="Sylfaen" w:cstheme="minorHAnsi"/>
                  </w:rPr>
                  <w:t>ს</w:t>
                </w:r>
              </w:sdtContent>
            </w:sdt>
          </w:p>
        </w:tc>
      </w:tr>
    </w:tbl>
    <w:p w14:paraId="46E72D1F" w14:textId="77777777" w:rsidR="00914001" w:rsidRPr="00A32BE1" w:rsidRDefault="00914001" w:rsidP="00B253C8">
      <w:pPr>
        <w:spacing w:after="0"/>
        <w:ind w:left="-567" w:firstLine="283"/>
        <w:jc w:val="center"/>
        <w:rPr>
          <w:rFonts w:ascii="Sylfaen" w:hAnsi="Sylfaen" w:cstheme="minorHAnsi"/>
        </w:rPr>
      </w:pPr>
    </w:p>
    <w:p w14:paraId="737CF510" w14:textId="77777777" w:rsidR="00914001" w:rsidRPr="00A32BE1" w:rsidRDefault="00914001" w:rsidP="00B253C8">
      <w:pPr>
        <w:spacing w:after="0"/>
        <w:ind w:left="-567" w:firstLine="283"/>
        <w:jc w:val="center"/>
        <w:rPr>
          <w:rFonts w:ascii="Sylfaen" w:hAnsi="Sylfaen" w:cstheme="minorHAnsi"/>
        </w:rPr>
      </w:pPr>
    </w:p>
    <w:p w14:paraId="56B082BB" w14:textId="77777777" w:rsidR="00914001" w:rsidRPr="00A32BE1" w:rsidRDefault="00914001" w:rsidP="00B253C8">
      <w:pPr>
        <w:spacing w:after="0"/>
        <w:ind w:left="-567" w:firstLine="283"/>
        <w:jc w:val="center"/>
        <w:rPr>
          <w:rFonts w:ascii="Sylfaen" w:hAnsi="Sylfaen" w:cstheme="minorHAnsi"/>
        </w:rPr>
      </w:pPr>
    </w:p>
    <w:p w14:paraId="42D9EC24" w14:textId="5D105598" w:rsidR="00C4685E" w:rsidRPr="00A32BE1" w:rsidRDefault="005539F8" w:rsidP="00B253C8">
      <w:pPr>
        <w:spacing w:after="0"/>
        <w:ind w:left="-567" w:firstLine="283"/>
        <w:jc w:val="center"/>
        <w:rPr>
          <w:rFonts w:ascii="Sylfaen" w:hAnsi="Sylfaen" w:cstheme="minorHAnsi"/>
        </w:rPr>
      </w:pPr>
      <w:r w:rsidRPr="00A32BE1">
        <w:rPr>
          <w:rFonts w:ascii="Sylfaen" w:hAnsi="Sylfaen" w:cstheme="minorHAnsi"/>
        </w:rPr>
        <w:lastRenderedPageBreak/>
        <w:t>საანგარიშო პერიოდში კომიტეტებში შემოსული კორესპო</w:t>
      </w:r>
      <w:r w:rsidR="00B253C8" w:rsidRPr="00A32BE1">
        <w:rPr>
          <w:rFonts w:ascii="Sylfaen" w:hAnsi="Sylfaen" w:cstheme="minorHAnsi"/>
        </w:rPr>
        <w:t>ნ</w:t>
      </w:r>
      <w:r w:rsidRPr="00A32BE1">
        <w:rPr>
          <w:rFonts w:ascii="Sylfaen" w:hAnsi="Sylfaen" w:cstheme="minorHAnsi"/>
        </w:rPr>
        <w:t>დენციების რაოდენობა შემდეგია:</w:t>
      </w:r>
    </w:p>
    <w:p w14:paraId="15EEE71A" w14:textId="77777777" w:rsidR="00B253C8" w:rsidRPr="00A32BE1" w:rsidRDefault="00B253C8" w:rsidP="00B253C8">
      <w:pPr>
        <w:spacing w:after="0"/>
        <w:ind w:left="-567" w:firstLine="283"/>
        <w:jc w:val="center"/>
        <w:rPr>
          <w:rFonts w:ascii="Sylfaen" w:hAnsi="Sylfaen" w:cstheme="minorHAnsi"/>
        </w:rPr>
      </w:pPr>
    </w:p>
    <w:p w14:paraId="3D44F898" w14:textId="77777777" w:rsidR="00C4685E" w:rsidRPr="00A32BE1" w:rsidRDefault="00C4685E">
      <w:pPr>
        <w:pBdr>
          <w:top w:val="nil"/>
          <w:left w:val="nil"/>
          <w:bottom w:val="nil"/>
          <w:right w:val="nil"/>
          <w:between w:val="nil"/>
        </w:pBdr>
        <w:spacing w:after="0"/>
        <w:rPr>
          <w:rFonts w:ascii="Sylfaen" w:hAnsi="Sylfaen" w:cstheme="minorHAnsi"/>
          <w:color w:val="000000"/>
        </w:rPr>
      </w:pPr>
    </w:p>
    <w:tbl>
      <w:tblPr>
        <w:tblStyle w:val="af7"/>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2394"/>
        <w:gridCol w:w="17"/>
        <w:gridCol w:w="2550"/>
        <w:gridCol w:w="1701"/>
      </w:tblGrid>
      <w:tr w:rsidR="00C4685E" w:rsidRPr="00A32BE1" w14:paraId="73FFA11D" w14:textId="77777777">
        <w:trPr>
          <w:trHeight w:val="527"/>
        </w:trPr>
        <w:tc>
          <w:tcPr>
            <w:tcW w:w="3544" w:type="dxa"/>
            <w:vMerge w:val="restart"/>
          </w:tcPr>
          <w:p w14:paraId="1A01BF0E"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კომიტეტი</w:t>
            </w:r>
          </w:p>
        </w:tc>
        <w:tc>
          <w:tcPr>
            <w:tcW w:w="4961" w:type="dxa"/>
            <w:gridSpan w:val="3"/>
          </w:tcPr>
          <w:p w14:paraId="500B3BC6"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კორესპოდენცია</w:t>
            </w:r>
          </w:p>
        </w:tc>
        <w:tc>
          <w:tcPr>
            <w:tcW w:w="1701" w:type="dxa"/>
            <w:vMerge w:val="restart"/>
          </w:tcPr>
          <w:p w14:paraId="5A0103E7"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მოქალაქეთა განცხადებები</w:t>
            </w:r>
          </w:p>
        </w:tc>
      </w:tr>
      <w:tr w:rsidR="00C4685E" w:rsidRPr="00A32BE1" w14:paraId="04D5AEA2" w14:textId="77777777">
        <w:trPr>
          <w:trHeight w:val="419"/>
        </w:trPr>
        <w:tc>
          <w:tcPr>
            <w:tcW w:w="3544" w:type="dxa"/>
            <w:vMerge/>
          </w:tcPr>
          <w:p w14:paraId="30D4BA77"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2411" w:type="dxa"/>
            <w:gridSpan w:val="2"/>
          </w:tcPr>
          <w:p w14:paraId="6C02347B" w14:textId="3328E943"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sz w:val="16"/>
                <w:szCs w:val="16"/>
              </w:rPr>
              <w:t>საქართველოს პრეზიდენტის ადმინისტრაციიდა</w:t>
            </w:r>
            <w:r w:rsidR="00B253C8" w:rsidRPr="00A32BE1">
              <w:rPr>
                <w:rFonts w:ascii="Sylfaen" w:hAnsi="Sylfaen" w:cstheme="minorHAnsi"/>
                <w:b/>
                <w:color w:val="000000"/>
                <w:sz w:val="16"/>
                <w:szCs w:val="16"/>
              </w:rPr>
              <w:t>ნ</w:t>
            </w:r>
            <w:r w:rsidRPr="00A32BE1">
              <w:rPr>
                <w:rFonts w:ascii="Sylfaen" w:hAnsi="Sylfaen" w:cstheme="minorHAnsi"/>
                <w:b/>
                <w:color w:val="000000"/>
                <w:sz w:val="16"/>
                <w:szCs w:val="16"/>
              </w:rPr>
              <w:t xml:space="preserve"> და პარლამენტის აპარატიდან</w:t>
            </w:r>
          </w:p>
        </w:tc>
        <w:tc>
          <w:tcPr>
            <w:tcW w:w="2550" w:type="dxa"/>
          </w:tcPr>
          <w:p w14:paraId="2BA436F0"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sz w:val="16"/>
                <w:szCs w:val="16"/>
              </w:rPr>
              <w:t>უწყებებიდან, დაწესებულებებიდან, არასამთავრობო, კომერციულ და სხვა ორგანიზაციებიდან</w:t>
            </w:r>
          </w:p>
        </w:tc>
        <w:tc>
          <w:tcPr>
            <w:tcW w:w="1701" w:type="dxa"/>
            <w:vMerge/>
          </w:tcPr>
          <w:p w14:paraId="55DC7086"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6B07B42E" w14:textId="77777777">
        <w:trPr>
          <w:trHeight w:val="302"/>
        </w:trPr>
        <w:tc>
          <w:tcPr>
            <w:tcW w:w="3544" w:type="dxa"/>
            <w:vMerge w:val="restart"/>
          </w:tcPr>
          <w:p w14:paraId="14992A30" w14:textId="287BDF0E" w:rsidR="00C4685E" w:rsidRPr="00A32BE1" w:rsidRDefault="005539F8">
            <w:pPr>
              <w:pBdr>
                <w:top w:val="nil"/>
                <w:left w:val="nil"/>
                <w:bottom w:val="nil"/>
                <w:right w:val="nil"/>
                <w:between w:val="nil"/>
              </w:pBdr>
              <w:spacing w:line="360" w:lineRule="auto"/>
              <w:jc w:val="center"/>
              <w:rPr>
                <w:rFonts w:ascii="Sylfaen" w:hAnsi="Sylfaen" w:cstheme="minorHAnsi"/>
                <w:color w:val="000000"/>
              </w:rPr>
            </w:pPr>
            <w:r w:rsidRPr="00A32BE1">
              <w:rPr>
                <w:rFonts w:ascii="Sylfaen" w:hAnsi="Sylfaen" w:cstheme="minorHAnsi"/>
                <w:color w:val="000000"/>
              </w:rPr>
              <w:t>აგრარულ და გარემოს დაცვის საკითხთა კომიტეტში შემოვიდა</w:t>
            </w:r>
          </w:p>
        </w:tc>
        <w:tc>
          <w:tcPr>
            <w:tcW w:w="2411" w:type="dxa"/>
            <w:gridSpan w:val="2"/>
          </w:tcPr>
          <w:p w14:paraId="52F422CB" w14:textId="77777777" w:rsidR="00C4685E" w:rsidRPr="00A32BE1" w:rsidRDefault="005539F8">
            <w:pPr>
              <w:tabs>
                <w:tab w:val="center" w:pos="1026"/>
                <w:tab w:val="right" w:pos="2052"/>
              </w:tabs>
              <w:spacing w:line="360" w:lineRule="auto"/>
              <w:jc w:val="center"/>
              <w:rPr>
                <w:rFonts w:ascii="Sylfaen" w:hAnsi="Sylfaen" w:cstheme="minorHAnsi"/>
                <w:color w:val="000000"/>
              </w:rPr>
            </w:pPr>
            <w:r w:rsidRPr="00A32BE1">
              <w:rPr>
                <w:rFonts w:ascii="Sylfaen" w:hAnsi="Sylfaen" w:cstheme="minorHAnsi"/>
                <w:color w:val="000000"/>
              </w:rPr>
              <w:t>15</w:t>
            </w:r>
          </w:p>
        </w:tc>
        <w:tc>
          <w:tcPr>
            <w:tcW w:w="2550" w:type="dxa"/>
          </w:tcPr>
          <w:p w14:paraId="7AE797CA" w14:textId="77777777" w:rsidR="00C4685E" w:rsidRPr="00A32BE1" w:rsidRDefault="005539F8">
            <w:pPr>
              <w:tabs>
                <w:tab w:val="center" w:pos="1026"/>
                <w:tab w:val="right" w:pos="2052"/>
              </w:tabs>
              <w:spacing w:line="360" w:lineRule="auto"/>
              <w:jc w:val="center"/>
              <w:rPr>
                <w:rFonts w:ascii="Sylfaen" w:hAnsi="Sylfaen" w:cstheme="minorHAnsi"/>
                <w:color w:val="000000"/>
              </w:rPr>
            </w:pPr>
            <w:r w:rsidRPr="00A32BE1">
              <w:rPr>
                <w:rFonts w:ascii="Sylfaen" w:hAnsi="Sylfaen" w:cstheme="minorHAnsi"/>
                <w:color w:val="000000"/>
              </w:rPr>
              <w:t>41</w:t>
            </w:r>
          </w:p>
        </w:tc>
        <w:tc>
          <w:tcPr>
            <w:tcW w:w="1701" w:type="dxa"/>
            <w:vMerge w:val="restart"/>
          </w:tcPr>
          <w:p w14:paraId="21B71C9E" w14:textId="77777777" w:rsidR="00C4685E" w:rsidRPr="00A32BE1" w:rsidRDefault="00C4685E">
            <w:pPr>
              <w:spacing w:line="360" w:lineRule="auto"/>
              <w:jc w:val="center"/>
              <w:rPr>
                <w:rFonts w:ascii="Sylfaen" w:hAnsi="Sylfaen" w:cstheme="minorHAnsi"/>
                <w:b/>
                <w:color w:val="000000"/>
              </w:rPr>
            </w:pPr>
          </w:p>
          <w:p w14:paraId="08D1932C"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81</w:t>
            </w:r>
          </w:p>
        </w:tc>
      </w:tr>
      <w:tr w:rsidR="00C4685E" w:rsidRPr="00A32BE1" w14:paraId="613B274C" w14:textId="77777777">
        <w:trPr>
          <w:trHeight w:val="502"/>
        </w:trPr>
        <w:tc>
          <w:tcPr>
            <w:tcW w:w="3544" w:type="dxa"/>
            <w:vMerge/>
          </w:tcPr>
          <w:p w14:paraId="21984791"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69FE4D15" w14:textId="77777777" w:rsidR="00C4685E" w:rsidRPr="00A32BE1" w:rsidRDefault="00C4685E">
            <w:pPr>
              <w:tabs>
                <w:tab w:val="center" w:pos="1026"/>
                <w:tab w:val="right" w:pos="2052"/>
              </w:tabs>
              <w:spacing w:line="360" w:lineRule="auto"/>
              <w:jc w:val="center"/>
              <w:rPr>
                <w:rFonts w:ascii="Sylfaen" w:hAnsi="Sylfaen" w:cstheme="minorHAnsi"/>
                <w:b/>
                <w:color w:val="000000"/>
              </w:rPr>
            </w:pPr>
          </w:p>
          <w:p w14:paraId="5BDFFC70" w14:textId="77777777" w:rsidR="00C4685E" w:rsidRPr="00A32BE1" w:rsidRDefault="005539F8">
            <w:pPr>
              <w:tabs>
                <w:tab w:val="center" w:pos="1026"/>
                <w:tab w:val="right" w:pos="2052"/>
              </w:tabs>
              <w:spacing w:line="360" w:lineRule="auto"/>
              <w:jc w:val="center"/>
              <w:rPr>
                <w:rFonts w:ascii="Sylfaen" w:hAnsi="Sylfaen" w:cstheme="minorHAnsi"/>
                <w:b/>
                <w:color w:val="000000"/>
              </w:rPr>
            </w:pPr>
            <w:r w:rsidRPr="00A32BE1">
              <w:rPr>
                <w:rFonts w:ascii="Sylfaen" w:hAnsi="Sylfaen" w:cstheme="minorHAnsi"/>
                <w:b/>
                <w:color w:val="000000"/>
              </w:rPr>
              <w:t>56</w:t>
            </w:r>
          </w:p>
        </w:tc>
        <w:tc>
          <w:tcPr>
            <w:tcW w:w="1701" w:type="dxa"/>
            <w:vMerge/>
          </w:tcPr>
          <w:p w14:paraId="3AE43E69"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247EDB2E" w14:textId="77777777">
        <w:trPr>
          <w:trHeight w:val="302"/>
        </w:trPr>
        <w:tc>
          <w:tcPr>
            <w:tcW w:w="3544" w:type="dxa"/>
            <w:vMerge w:val="restart"/>
          </w:tcPr>
          <w:p w14:paraId="6AE7087E" w14:textId="77777777" w:rsidR="00B253C8" w:rsidRPr="00A32BE1" w:rsidRDefault="00B253C8">
            <w:pPr>
              <w:spacing w:line="360" w:lineRule="auto"/>
              <w:jc w:val="center"/>
              <w:rPr>
                <w:rFonts w:ascii="Sylfaen" w:hAnsi="Sylfaen" w:cstheme="minorHAnsi"/>
                <w:color w:val="000000"/>
              </w:rPr>
            </w:pPr>
          </w:p>
          <w:p w14:paraId="355F70B1" w14:textId="5217821A"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ადამიანის უფლებათა დაცვის საკითხთა კომიტეტი</w:t>
            </w:r>
          </w:p>
        </w:tc>
        <w:tc>
          <w:tcPr>
            <w:tcW w:w="2411" w:type="dxa"/>
            <w:gridSpan w:val="2"/>
          </w:tcPr>
          <w:p w14:paraId="2973073A"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8</w:t>
            </w:r>
          </w:p>
        </w:tc>
        <w:tc>
          <w:tcPr>
            <w:tcW w:w="2550" w:type="dxa"/>
          </w:tcPr>
          <w:p w14:paraId="3CE8F624"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47</w:t>
            </w:r>
          </w:p>
        </w:tc>
        <w:tc>
          <w:tcPr>
            <w:tcW w:w="1701" w:type="dxa"/>
            <w:vMerge w:val="restart"/>
          </w:tcPr>
          <w:p w14:paraId="50379426" w14:textId="77777777" w:rsidR="00C4685E" w:rsidRPr="00A32BE1" w:rsidRDefault="00C4685E">
            <w:pPr>
              <w:spacing w:line="360" w:lineRule="auto"/>
              <w:jc w:val="center"/>
              <w:rPr>
                <w:rFonts w:ascii="Sylfaen" w:hAnsi="Sylfaen" w:cstheme="minorHAnsi"/>
                <w:b/>
                <w:color w:val="000000"/>
              </w:rPr>
            </w:pPr>
          </w:p>
          <w:p w14:paraId="7F3B642C"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150</w:t>
            </w:r>
          </w:p>
        </w:tc>
      </w:tr>
      <w:tr w:rsidR="00C4685E" w:rsidRPr="00A32BE1" w14:paraId="624289AE" w14:textId="77777777">
        <w:trPr>
          <w:trHeight w:val="502"/>
        </w:trPr>
        <w:tc>
          <w:tcPr>
            <w:tcW w:w="3544" w:type="dxa"/>
            <w:vMerge/>
          </w:tcPr>
          <w:p w14:paraId="31AB3C78"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113B8962" w14:textId="77777777" w:rsidR="00C4685E" w:rsidRPr="00A32BE1" w:rsidRDefault="00C4685E">
            <w:pPr>
              <w:spacing w:line="360" w:lineRule="auto"/>
              <w:jc w:val="center"/>
              <w:rPr>
                <w:rFonts w:ascii="Sylfaen" w:hAnsi="Sylfaen" w:cstheme="minorHAnsi"/>
                <w:b/>
                <w:color w:val="000000"/>
              </w:rPr>
            </w:pPr>
          </w:p>
          <w:p w14:paraId="34123A83"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55</w:t>
            </w:r>
          </w:p>
        </w:tc>
        <w:tc>
          <w:tcPr>
            <w:tcW w:w="1701" w:type="dxa"/>
            <w:vMerge/>
          </w:tcPr>
          <w:p w14:paraId="3A5B7920"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37583E8D" w14:textId="77777777">
        <w:trPr>
          <w:trHeight w:val="436"/>
        </w:trPr>
        <w:tc>
          <w:tcPr>
            <w:tcW w:w="3544" w:type="dxa"/>
            <w:vMerge w:val="restart"/>
          </w:tcPr>
          <w:p w14:paraId="27862412" w14:textId="77777777" w:rsidR="00B253C8" w:rsidRPr="00A32BE1" w:rsidRDefault="00B253C8">
            <w:pPr>
              <w:spacing w:line="360" w:lineRule="auto"/>
              <w:jc w:val="center"/>
              <w:rPr>
                <w:rFonts w:ascii="Sylfaen" w:hAnsi="Sylfaen" w:cstheme="minorHAnsi"/>
                <w:color w:val="000000"/>
              </w:rPr>
            </w:pPr>
          </w:p>
          <w:p w14:paraId="2DA8B5DF" w14:textId="3C3DBCF0"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განათლების, მეცნიერების, კულტურისა და სპორტის საკითხთა კომიტეტი</w:t>
            </w:r>
          </w:p>
        </w:tc>
        <w:tc>
          <w:tcPr>
            <w:tcW w:w="2394" w:type="dxa"/>
          </w:tcPr>
          <w:p w14:paraId="3C5607CD"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12</w:t>
            </w:r>
          </w:p>
          <w:p w14:paraId="4B760A81" w14:textId="77777777" w:rsidR="00C4685E" w:rsidRPr="00A32BE1" w:rsidRDefault="00C4685E">
            <w:pPr>
              <w:spacing w:line="360" w:lineRule="auto"/>
              <w:jc w:val="center"/>
              <w:rPr>
                <w:rFonts w:ascii="Sylfaen" w:hAnsi="Sylfaen" w:cstheme="minorHAnsi"/>
                <w:color w:val="000000"/>
              </w:rPr>
            </w:pPr>
          </w:p>
        </w:tc>
        <w:tc>
          <w:tcPr>
            <w:tcW w:w="2567" w:type="dxa"/>
            <w:gridSpan w:val="2"/>
          </w:tcPr>
          <w:p w14:paraId="0A7DD833"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19</w:t>
            </w:r>
          </w:p>
        </w:tc>
        <w:tc>
          <w:tcPr>
            <w:tcW w:w="1701" w:type="dxa"/>
            <w:vMerge w:val="restart"/>
          </w:tcPr>
          <w:p w14:paraId="18DBCE22" w14:textId="77777777" w:rsidR="00C4685E" w:rsidRPr="00A32BE1" w:rsidRDefault="00C4685E">
            <w:pPr>
              <w:spacing w:line="360" w:lineRule="auto"/>
              <w:jc w:val="center"/>
              <w:rPr>
                <w:rFonts w:ascii="Sylfaen" w:hAnsi="Sylfaen" w:cstheme="minorHAnsi"/>
                <w:b/>
                <w:color w:val="000000"/>
              </w:rPr>
            </w:pPr>
          </w:p>
          <w:p w14:paraId="437FAB45" w14:textId="77777777" w:rsidR="00C4685E" w:rsidRPr="00A32BE1" w:rsidRDefault="00C4685E">
            <w:pPr>
              <w:spacing w:line="360" w:lineRule="auto"/>
              <w:jc w:val="center"/>
              <w:rPr>
                <w:rFonts w:ascii="Sylfaen" w:hAnsi="Sylfaen" w:cstheme="minorHAnsi"/>
                <w:b/>
                <w:color w:val="000000"/>
              </w:rPr>
            </w:pPr>
          </w:p>
          <w:p w14:paraId="13DA4365"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19</w:t>
            </w:r>
          </w:p>
        </w:tc>
      </w:tr>
      <w:tr w:rsidR="00C4685E" w:rsidRPr="00A32BE1" w14:paraId="160FFC1C" w14:textId="77777777">
        <w:trPr>
          <w:trHeight w:val="770"/>
        </w:trPr>
        <w:tc>
          <w:tcPr>
            <w:tcW w:w="3544" w:type="dxa"/>
            <w:vMerge/>
          </w:tcPr>
          <w:p w14:paraId="4F647E4A"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5D4DB945" w14:textId="77777777" w:rsidR="00C4685E" w:rsidRPr="00A32BE1" w:rsidRDefault="00C4685E">
            <w:pPr>
              <w:spacing w:line="360" w:lineRule="auto"/>
              <w:jc w:val="center"/>
              <w:rPr>
                <w:rFonts w:ascii="Sylfaen" w:hAnsi="Sylfaen" w:cstheme="minorHAnsi"/>
                <w:b/>
                <w:color w:val="000000"/>
              </w:rPr>
            </w:pPr>
          </w:p>
          <w:p w14:paraId="09C9647C"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31</w:t>
            </w:r>
          </w:p>
        </w:tc>
        <w:tc>
          <w:tcPr>
            <w:tcW w:w="1701" w:type="dxa"/>
            <w:vMerge/>
          </w:tcPr>
          <w:p w14:paraId="0E20A96A"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57A189CB" w14:textId="77777777">
        <w:trPr>
          <w:trHeight w:val="369"/>
        </w:trPr>
        <w:tc>
          <w:tcPr>
            <w:tcW w:w="3544" w:type="dxa"/>
            <w:vMerge w:val="restart"/>
          </w:tcPr>
          <w:p w14:paraId="2AA36418" w14:textId="77777777" w:rsidR="00B253C8" w:rsidRPr="00A32BE1" w:rsidRDefault="00B253C8">
            <w:pPr>
              <w:spacing w:line="360" w:lineRule="auto"/>
              <w:jc w:val="center"/>
              <w:rPr>
                <w:rFonts w:ascii="Sylfaen" w:hAnsi="Sylfaen" w:cstheme="minorHAnsi"/>
                <w:color w:val="000000"/>
              </w:rPr>
            </w:pPr>
          </w:p>
          <w:p w14:paraId="7E478546" w14:textId="60229B0E"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საკონსტიტუციო, იურიდიულ და საპროცედურო საკითხთა კომიტეტი</w:t>
            </w:r>
          </w:p>
        </w:tc>
        <w:tc>
          <w:tcPr>
            <w:tcW w:w="2411" w:type="dxa"/>
            <w:gridSpan w:val="2"/>
          </w:tcPr>
          <w:p w14:paraId="18D0DD19"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137</w:t>
            </w:r>
          </w:p>
        </w:tc>
        <w:tc>
          <w:tcPr>
            <w:tcW w:w="2550" w:type="dxa"/>
          </w:tcPr>
          <w:p w14:paraId="1FBEB591"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38</w:t>
            </w:r>
          </w:p>
        </w:tc>
        <w:tc>
          <w:tcPr>
            <w:tcW w:w="1701" w:type="dxa"/>
            <w:vMerge w:val="restart"/>
          </w:tcPr>
          <w:p w14:paraId="724838F7" w14:textId="77777777" w:rsidR="00C4685E" w:rsidRPr="00A32BE1" w:rsidRDefault="00C4685E">
            <w:pPr>
              <w:spacing w:line="360" w:lineRule="auto"/>
              <w:jc w:val="center"/>
              <w:rPr>
                <w:rFonts w:ascii="Sylfaen" w:hAnsi="Sylfaen" w:cstheme="minorHAnsi"/>
                <w:b/>
                <w:color w:val="000000"/>
              </w:rPr>
            </w:pPr>
          </w:p>
          <w:p w14:paraId="57BE4BE6" w14:textId="77777777" w:rsidR="00C4685E" w:rsidRPr="00A32BE1" w:rsidRDefault="00C4685E">
            <w:pPr>
              <w:spacing w:line="360" w:lineRule="auto"/>
              <w:jc w:val="center"/>
              <w:rPr>
                <w:rFonts w:ascii="Sylfaen" w:hAnsi="Sylfaen" w:cstheme="minorHAnsi"/>
                <w:b/>
                <w:color w:val="000000"/>
              </w:rPr>
            </w:pPr>
          </w:p>
          <w:p w14:paraId="3A728D3F"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23</w:t>
            </w:r>
          </w:p>
        </w:tc>
      </w:tr>
      <w:tr w:rsidR="00C4685E" w:rsidRPr="00A32BE1" w14:paraId="21F37F68" w14:textId="77777777">
        <w:trPr>
          <w:trHeight w:val="837"/>
        </w:trPr>
        <w:tc>
          <w:tcPr>
            <w:tcW w:w="3544" w:type="dxa"/>
            <w:vMerge/>
          </w:tcPr>
          <w:p w14:paraId="6B301DC4"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2FF2CD0F" w14:textId="77777777" w:rsidR="00C4685E" w:rsidRPr="00A32BE1" w:rsidRDefault="00C4685E">
            <w:pPr>
              <w:spacing w:line="360" w:lineRule="auto"/>
              <w:jc w:val="center"/>
              <w:rPr>
                <w:rFonts w:ascii="Sylfaen" w:hAnsi="Sylfaen" w:cstheme="minorHAnsi"/>
                <w:b/>
                <w:color w:val="000000"/>
              </w:rPr>
            </w:pPr>
          </w:p>
          <w:p w14:paraId="10B17ECF"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175</w:t>
            </w:r>
          </w:p>
        </w:tc>
        <w:tc>
          <w:tcPr>
            <w:tcW w:w="1701" w:type="dxa"/>
            <w:vMerge/>
          </w:tcPr>
          <w:p w14:paraId="045A942F"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53210733" w14:textId="77777777">
        <w:trPr>
          <w:trHeight w:val="318"/>
        </w:trPr>
        <w:tc>
          <w:tcPr>
            <w:tcW w:w="3544" w:type="dxa"/>
            <w:vMerge w:val="restart"/>
          </w:tcPr>
          <w:p w14:paraId="156B7254"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საფინანსო-საბიუჯეტო და ეკონომიკურ საკითხთა კომიტეტი</w:t>
            </w:r>
          </w:p>
        </w:tc>
        <w:tc>
          <w:tcPr>
            <w:tcW w:w="2411" w:type="dxa"/>
            <w:gridSpan w:val="2"/>
          </w:tcPr>
          <w:p w14:paraId="560DC72C"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38</w:t>
            </w:r>
          </w:p>
        </w:tc>
        <w:tc>
          <w:tcPr>
            <w:tcW w:w="2550" w:type="dxa"/>
          </w:tcPr>
          <w:p w14:paraId="699EC7D6"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167</w:t>
            </w:r>
          </w:p>
        </w:tc>
        <w:tc>
          <w:tcPr>
            <w:tcW w:w="1701" w:type="dxa"/>
            <w:vMerge w:val="restart"/>
          </w:tcPr>
          <w:p w14:paraId="0B654951" w14:textId="77777777" w:rsidR="00C4685E" w:rsidRPr="00A32BE1" w:rsidRDefault="00C4685E">
            <w:pPr>
              <w:spacing w:line="360" w:lineRule="auto"/>
              <w:jc w:val="center"/>
              <w:rPr>
                <w:rFonts w:ascii="Sylfaen" w:hAnsi="Sylfaen" w:cstheme="minorHAnsi"/>
                <w:b/>
                <w:color w:val="000000"/>
              </w:rPr>
            </w:pPr>
          </w:p>
          <w:p w14:paraId="47BA6378" w14:textId="77777777" w:rsidR="00C4685E" w:rsidRPr="00A32BE1" w:rsidRDefault="00C4685E">
            <w:pPr>
              <w:spacing w:line="360" w:lineRule="auto"/>
              <w:jc w:val="center"/>
              <w:rPr>
                <w:rFonts w:ascii="Sylfaen" w:hAnsi="Sylfaen" w:cstheme="minorHAnsi"/>
                <w:b/>
                <w:color w:val="000000"/>
              </w:rPr>
            </w:pPr>
          </w:p>
          <w:p w14:paraId="5486D187"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36</w:t>
            </w:r>
          </w:p>
        </w:tc>
      </w:tr>
      <w:tr w:rsidR="00C4685E" w:rsidRPr="00A32BE1" w14:paraId="4E453997" w14:textId="77777777">
        <w:trPr>
          <w:trHeight w:val="469"/>
        </w:trPr>
        <w:tc>
          <w:tcPr>
            <w:tcW w:w="3544" w:type="dxa"/>
            <w:vMerge/>
          </w:tcPr>
          <w:p w14:paraId="351E2398"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60483F8E" w14:textId="77777777" w:rsidR="00C4685E" w:rsidRPr="00A32BE1" w:rsidRDefault="00C4685E">
            <w:pPr>
              <w:spacing w:line="360" w:lineRule="auto"/>
              <w:jc w:val="center"/>
              <w:rPr>
                <w:rFonts w:ascii="Sylfaen" w:hAnsi="Sylfaen" w:cstheme="minorHAnsi"/>
                <w:b/>
                <w:color w:val="000000"/>
              </w:rPr>
            </w:pPr>
          </w:p>
          <w:p w14:paraId="4EBB1369"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205</w:t>
            </w:r>
          </w:p>
        </w:tc>
        <w:tc>
          <w:tcPr>
            <w:tcW w:w="1701" w:type="dxa"/>
            <w:vMerge/>
          </w:tcPr>
          <w:p w14:paraId="79E48167"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r w:rsidR="00C4685E" w:rsidRPr="00A32BE1" w14:paraId="704BB522" w14:textId="77777777">
        <w:trPr>
          <w:trHeight w:val="318"/>
        </w:trPr>
        <w:tc>
          <w:tcPr>
            <w:tcW w:w="3544" w:type="dxa"/>
            <w:vMerge w:val="restart"/>
          </w:tcPr>
          <w:p w14:paraId="50BF225B"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ჯანმრთელობის დაცვისა და სოციალურ საკითხთა კომიტეტი</w:t>
            </w:r>
          </w:p>
        </w:tc>
        <w:tc>
          <w:tcPr>
            <w:tcW w:w="2411" w:type="dxa"/>
            <w:gridSpan w:val="2"/>
          </w:tcPr>
          <w:p w14:paraId="4F95E85B"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21</w:t>
            </w:r>
          </w:p>
        </w:tc>
        <w:tc>
          <w:tcPr>
            <w:tcW w:w="2550" w:type="dxa"/>
          </w:tcPr>
          <w:p w14:paraId="44FFC918" w14:textId="77777777" w:rsidR="00C4685E" w:rsidRPr="00A32BE1" w:rsidRDefault="005539F8">
            <w:pPr>
              <w:spacing w:line="360" w:lineRule="auto"/>
              <w:jc w:val="center"/>
              <w:rPr>
                <w:rFonts w:ascii="Sylfaen" w:hAnsi="Sylfaen" w:cstheme="minorHAnsi"/>
                <w:color w:val="000000"/>
              </w:rPr>
            </w:pPr>
            <w:r w:rsidRPr="00A32BE1">
              <w:rPr>
                <w:rFonts w:ascii="Sylfaen" w:hAnsi="Sylfaen" w:cstheme="minorHAnsi"/>
                <w:color w:val="000000"/>
              </w:rPr>
              <w:t>40</w:t>
            </w:r>
          </w:p>
        </w:tc>
        <w:tc>
          <w:tcPr>
            <w:tcW w:w="1701" w:type="dxa"/>
            <w:vMerge w:val="restart"/>
          </w:tcPr>
          <w:p w14:paraId="23D275FC" w14:textId="77777777" w:rsidR="00C4685E" w:rsidRPr="00A32BE1" w:rsidRDefault="00C4685E">
            <w:pPr>
              <w:spacing w:line="360" w:lineRule="auto"/>
              <w:jc w:val="center"/>
              <w:rPr>
                <w:rFonts w:ascii="Sylfaen" w:hAnsi="Sylfaen" w:cstheme="minorHAnsi"/>
                <w:b/>
                <w:color w:val="000000"/>
              </w:rPr>
            </w:pPr>
          </w:p>
          <w:p w14:paraId="5C051D56" w14:textId="77777777" w:rsidR="00C4685E" w:rsidRPr="00A32BE1" w:rsidRDefault="00C4685E">
            <w:pPr>
              <w:spacing w:line="360" w:lineRule="auto"/>
              <w:jc w:val="center"/>
              <w:rPr>
                <w:rFonts w:ascii="Sylfaen" w:hAnsi="Sylfaen" w:cstheme="minorHAnsi"/>
                <w:b/>
                <w:color w:val="000000"/>
              </w:rPr>
            </w:pPr>
          </w:p>
          <w:p w14:paraId="4B434F72"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79</w:t>
            </w:r>
          </w:p>
        </w:tc>
      </w:tr>
      <w:tr w:rsidR="00C4685E" w:rsidRPr="00A32BE1" w14:paraId="72F96402" w14:textId="77777777" w:rsidTr="00B253C8">
        <w:trPr>
          <w:trHeight w:val="628"/>
        </w:trPr>
        <w:tc>
          <w:tcPr>
            <w:tcW w:w="3544" w:type="dxa"/>
            <w:vMerge/>
          </w:tcPr>
          <w:p w14:paraId="2370C8B2"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c>
          <w:tcPr>
            <w:tcW w:w="4961" w:type="dxa"/>
            <w:gridSpan w:val="3"/>
          </w:tcPr>
          <w:p w14:paraId="38D02B82" w14:textId="77777777" w:rsidR="00C4685E" w:rsidRPr="00A32BE1" w:rsidRDefault="00C4685E">
            <w:pPr>
              <w:spacing w:line="360" w:lineRule="auto"/>
              <w:jc w:val="center"/>
              <w:rPr>
                <w:rFonts w:ascii="Sylfaen" w:hAnsi="Sylfaen" w:cstheme="minorHAnsi"/>
                <w:b/>
                <w:color w:val="000000"/>
              </w:rPr>
            </w:pPr>
          </w:p>
          <w:p w14:paraId="2521E1B6" w14:textId="77777777" w:rsidR="00C4685E" w:rsidRPr="00A32BE1" w:rsidRDefault="005539F8">
            <w:pPr>
              <w:spacing w:line="360" w:lineRule="auto"/>
              <w:jc w:val="center"/>
              <w:rPr>
                <w:rFonts w:ascii="Sylfaen" w:hAnsi="Sylfaen" w:cstheme="minorHAnsi"/>
                <w:b/>
                <w:color w:val="000000"/>
              </w:rPr>
            </w:pPr>
            <w:r w:rsidRPr="00A32BE1">
              <w:rPr>
                <w:rFonts w:ascii="Sylfaen" w:hAnsi="Sylfaen" w:cstheme="minorHAnsi"/>
                <w:b/>
                <w:color w:val="000000"/>
              </w:rPr>
              <w:t>61</w:t>
            </w:r>
          </w:p>
        </w:tc>
        <w:tc>
          <w:tcPr>
            <w:tcW w:w="1701" w:type="dxa"/>
            <w:vMerge/>
          </w:tcPr>
          <w:p w14:paraId="1FDCC189" w14:textId="77777777" w:rsidR="00C4685E" w:rsidRPr="00A32BE1" w:rsidRDefault="00C4685E">
            <w:pPr>
              <w:widowControl w:val="0"/>
              <w:pBdr>
                <w:top w:val="nil"/>
                <w:left w:val="nil"/>
                <w:bottom w:val="nil"/>
                <w:right w:val="nil"/>
                <w:between w:val="nil"/>
              </w:pBdr>
              <w:spacing w:line="276" w:lineRule="auto"/>
              <w:rPr>
                <w:rFonts w:ascii="Sylfaen" w:hAnsi="Sylfaen" w:cstheme="minorHAnsi"/>
                <w:b/>
                <w:color w:val="000000"/>
              </w:rPr>
            </w:pPr>
          </w:p>
        </w:tc>
      </w:tr>
    </w:tbl>
    <w:p w14:paraId="647E8641" w14:textId="77777777" w:rsidR="00C4685E" w:rsidRPr="00A32BE1" w:rsidRDefault="00C4685E">
      <w:pPr>
        <w:pBdr>
          <w:top w:val="nil"/>
          <w:left w:val="nil"/>
          <w:bottom w:val="nil"/>
          <w:right w:val="nil"/>
          <w:between w:val="nil"/>
        </w:pBdr>
        <w:spacing w:after="0"/>
        <w:rPr>
          <w:rFonts w:ascii="Sylfaen" w:hAnsi="Sylfaen" w:cstheme="minorHAnsi"/>
          <w:color w:val="000000"/>
        </w:rPr>
      </w:pPr>
    </w:p>
    <w:p w14:paraId="64F14A3F" w14:textId="77777777" w:rsidR="00C4685E" w:rsidRPr="00A32BE1" w:rsidRDefault="00C4685E">
      <w:pPr>
        <w:spacing w:after="0"/>
        <w:ind w:left="-567" w:firstLine="283"/>
        <w:jc w:val="both"/>
        <w:rPr>
          <w:rFonts w:ascii="Sylfaen" w:hAnsi="Sylfaen" w:cstheme="minorHAnsi"/>
        </w:rPr>
      </w:pPr>
    </w:p>
    <w:p w14:paraId="5EB131F4"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კომიტეტი კომპეტენციის ფარგლებში, იხილავდა მოქალაქეთა წერილებს, განცხადებებსა და საჩივრებს უწევდა მათ შესაბამის დახმარებას, ახდენდა უფლებამოსილების ფარგლებში შესაბამის  სამართლებრივ რეაგირებას. დადგენილი წესით ყველა წერილს სცემდა პასუხს და აგზავნიდა შესაბამის ორგანოში. </w:t>
      </w:r>
    </w:p>
    <w:p w14:paraId="4ED643D8" w14:textId="77777777" w:rsidR="00C4685E" w:rsidRPr="00A32BE1" w:rsidRDefault="00C4685E">
      <w:pPr>
        <w:spacing w:after="0"/>
        <w:ind w:left="-567" w:firstLine="283"/>
        <w:jc w:val="both"/>
        <w:rPr>
          <w:rFonts w:ascii="Sylfaen" w:hAnsi="Sylfaen" w:cstheme="minorHAnsi"/>
        </w:rPr>
      </w:pPr>
    </w:p>
    <w:p w14:paraId="0CF5860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აღსანიშნავია ისიც, რომ საანგარიშო პერიოდში მომზადდა და გაიცა კომიტეტების საქმიანობასთან დაკავშირებული არაერთი საჯარო ინფორმაცია, რომლებიც შეეხებოდა საბჭოს საქმიანობის სხვადასხვა სფეროს.</w:t>
      </w:r>
    </w:p>
    <w:p w14:paraId="42232B68" w14:textId="77777777" w:rsidR="00C4685E" w:rsidRPr="00A32BE1" w:rsidRDefault="00C4685E">
      <w:pPr>
        <w:spacing w:after="0"/>
        <w:ind w:left="-567" w:firstLine="283"/>
        <w:jc w:val="both"/>
        <w:rPr>
          <w:rFonts w:ascii="Sylfaen" w:hAnsi="Sylfaen" w:cstheme="minorHAnsi"/>
        </w:rPr>
      </w:pPr>
    </w:p>
    <w:p w14:paraId="5A451A75" w14:textId="77777777" w:rsidR="00C4685E" w:rsidRPr="00A32BE1" w:rsidRDefault="00C4685E">
      <w:pPr>
        <w:spacing w:after="0"/>
        <w:ind w:left="-567" w:firstLine="283"/>
        <w:jc w:val="both"/>
        <w:rPr>
          <w:rFonts w:ascii="Sylfaen" w:hAnsi="Sylfaen" w:cstheme="minorHAnsi"/>
        </w:rPr>
      </w:pPr>
    </w:p>
    <w:p w14:paraId="2814E700" w14:textId="77777777" w:rsidR="00C4685E" w:rsidRPr="00A32BE1" w:rsidRDefault="00C4685E">
      <w:pPr>
        <w:spacing w:after="0"/>
        <w:ind w:left="-567" w:firstLine="283"/>
        <w:jc w:val="both"/>
        <w:rPr>
          <w:rFonts w:ascii="Sylfaen" w:hAnsi="Sylfaen" w:cstheme="minorHAnsi"/>
        </w:rPr>
      </w:pPr>
    </w:p>
    <w:p w14:paraId="17193CBF" w14:textId="03B788EE" w:rsidR="00C4685E" w:rsidRPr="00A32BE1" w:rsidRDefault="00C4685E" w:rsidP="00F15037">
      <w:pPr>
        <w:spacing w:after="0"/>
        <w:jc w:val="both"/>
        <w:rPr>
          <w:rFonts w:ascii="Sylfaen" w:hAnsi="Sylfaen" w:cstheme="minorHAnsi"/>
        </w:rPr>
      </w:pPr>
    </w:p>
    <w:bookmarkStart w:id="10" w:name="_Toc129780048"/>
    <w:p w14:paraId="3E3C23CF" w14:textId="3477BEC2" w:rsidR="00C4685E" w:rsidRPr="00A32BE1" w:rsidRDefault="00AF1350">
      <w:pPr>
        <w:pStyle w:val="2"/>
        <w:ind w:left="-567" w:firstLine="283"/>
        <w:rPr>
          <w:rFonts w:ascii="Sylfaen" w:eastAsia="Merriweather" w:hAnsi="Sylfaen" w:cstheme="minorHAnsi"/>
          <w:b/>
          <w:sz w:val="24"/>
          <w:szCs w:val="24"/>
        </w:rPr>
      </w:pPr>
      <w:sdt>
        <w:sdtPr>
          <w:rPr>
            <w:rFonts w:ascii="Sylfaen" w:hAnsi="Sylfaen" w:cstheme="minorHAnsi"/>
          </w:rPr>
          <w:tag w:val="goog_rdk_13"/>
          <w:id w:val="-945923457"/>
        </w:sdtPr>
        <w:sdtEndPr/>
        <w:sdtContent>
          <w:r w:rsidR="005539F8" w:rsidRPr="00A32BE1">
            <w:rPr>
              <w:rFonts w:ascii="Sylfaen" w:eastAsia="Arial Unicode MS" w:hAnsi="Sylfaen" w:cstheme="minorHAnsi"/>
              <w:b/>
              <w:sz w:val="24"/>
              <w:szCs w:val="24"/>
            </w:rPr>
            <w:t>მუდმივმოქმედი სათათბირო ორგანოები</w:t>
          </w:r>
        </w:sdtContent>
      </w:sdt>
      <w:bookmarkEnd w:id="10"/>
    </w:p>
    <w:p w14:paraId="24368D6C" w14:textId="77777777" w:rsidR="00C4685E" w:rsidRPr="00A32BE1" w:rsidRDefault="00C4685E">
      <w:pPr>
        <w:rPr>
          <w:rFonts w:ascii="Sylfaen" w:hAnsi="Sylfaen" w:cstheme="minorHAnsi"/>
        </w:rPr>
      </w:pPr>
    </w:p>
    <w:p w14:paraId="5BDC3E2D" w14:textId="718C0A47" w:rsidR="00C4685E" w:rsidRPr="00A32BE1" w:rsidRDefault="005539F8">
      <w:pPr>
        <w:pStyle w:val="2"/>
        <w:ind w:left="-270"/>
        <w:rPr>
          <w:rFonts w:ascii="Sylfaen" w:hAnsi="Sylfaen" w:cstheme="minorHAnsi"/>
          <w:b/>
          <w:color w:val="4472C4"/>
        </w:rPr>
      </w:pPr>
      <w:bookmarkStart w:id="11" w:name="_Toc129780049"/>
      <w:r w:rsidRPr="00A32BE1">
        <w:rPr>
          <w:rFonts w:ascii="Sylfaen" w:hAnsi="Sylfaen" w:cstheme="minorHAnsi"/>
          <w:b/>
          <w:color w:val="4472C4"/>
        </w:rPr>
        <w:t>გენდერული თანასწორობის საბჭო</w:t>
      </w:r>
      <w:bookmarkEnd w:id="11"/>
    </w:p>
    <w:p w14:paraId="2B4A2B4D" w14:textId="77777777" w:rsidR="00C4685E" w:rsidRPr="00A32BE1" w:rsidRDefault="00C4685E">
      <w:pPr>
        <w:rPr>
          <w:rFonts w:ascii="Sylfaen" w:hAnsi="Sylfaen" w:cstheme="minorHAnsi"/>
        </w:rPr>
      </w:pPr>
    </w:p>
    <w:p w14:paraId="576BF27A"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აჭარის ავტონომიური რესპუბლიკის უმაღლესი საბჭოს გენდერული თანასწორობის საბჭოს მისიაა ინსტიტუციური გაძლიერების გზით, ხელი შეუწყოს აჭარის ავტონომიურ რესპუბლიკაში თანასწორობის პრინციპებზე დაფუძნებული საზოგადოების შექმნას, რომლის თითოეულ წევრსაც ექნება თანაბარი შესაძლებლობა განახორციელოს საკუთარი უფლებები და თანაბრად ისარგებლოს სახელმწიფოში არსებული სიკეთეებით. გენდერული თანასწორობა, როგორც კონსტიტუციით განმტკიცებული ღირებულება წარმოადგენს პრიორიტეტს ეროვნულ და ადგილობრივ დონეზე.</w:t>
      </w:r>
    </w:p>
    <w:p w14:paraId="6342136D" w14:textId="77777777" w:rsidR="00C4685E" w:rsidRPr="00A32BE1" w:rsidRDefault="00C4685E">
      <w:pPr>
        <w:spacing w:after="0"/>
        <w:ind w:left="-567" w:firstLine="283"/>
        <w:jc w:val="both"/>
        <w:rPr>
          <w:rFonts w:ascii="Sylfaen" w:hAnsi="Sylfaen" w:cstheme="minorHAnsi"/>
          <w:b/>
        </w:rPr>
      </w:pPr>
    </w:p>
    <w:p w14:paraId="78F0260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2021-2023 წლებისთვის აჭარის ავტონომიური რესპუბლიკის უმაღლესი საბჭოს გენდერული თანასწორობის საბჭოს პრიორიტეტები შემდეგნაირად განისაზღვრა: </w:t>
      </w:r>
    </w:p>
    <w:p w14:paraId="2FEF7D76" w14:textId="77777777" w:rsidR="00C4685E" w:rsidRPr="00A32BE1" w:rsidRDefault="00C4685E">
      <w:pPr>
        <w:spacing w:after="0"/>
        <w:ind w:left="-567" w:firstLine="283"/>
        <w:jc w:val="both"/>
        <w:rPr>
          <w:rFonts w:ascii="Sylfaen" w:hAnsi="Sylfaen" w:cstheme="minorHAnsi"/>
        </w:rPr>
      </w:pPr>
    </w:p>
    <w:p w14:paraId="11ACE439" w14:textId="0D41461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1. აჭარის ავტონომიურ რესპუბლიკაში გენდერული თანასწორობის საკითხებზე </w:t>
      </w:r>
      <w:r w:rsidRPr="00A32BE1">
        <w:rPr>
          <w:rFonts w:ascii="Sylfaen" w:hAnsi="Sylfaen" w:cstheme="minorHAnsi"/>
          <w:b/>
        </w:rPr>
        <w:t>უწყებათაშორისი კოორდინაციის გაძლიერება და ინსტიტუციური მექანიზმების გაუ</w:t>
      </w:r>
      <w:r w:rsidR="00B253C8" w:rsidRPr="00A32BE1">
        <w:rPr>
          <w:rFonts w:ascii="Sylfaen" w:hAnsi="Sylfaen" w:cstheme="minorHAnsi"/>
          <w:b/>
        </w:rPr>
        <w:t>მ</w:t>
      </w:r>
      <w:r w:rsidRPr="00A32BE1">
        <w:rPr>
          <w:rFonts w:ascii="Sylfaen" w:hAnsi="Sylfaen" w:cstheme="minorHAnsi"/>
          <w:b/>
        </w:rPr>
        <w:t>ჯობესება;</w:t>
      </w:r>
    </w:p>
    <w:p w14:paraId="30BC15B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2. აჭარის ავტონომიურ რესპუბლიკაში გენდერული თანასწორობის გაძლიერების ხელშეწყობა </w:t>
      </w:r>
      <w:r w:rsidRPr="00A32BE1">
        <w:rPr>
          <w:rFonts w:ascii="Sylfaen" w:hAnsi="Sylfaen" w:cstheme="minorHAnsi"/>
          <w:b/>
        </w:rPr>
        <w:t>მონაცემებზე დაყრდნობილი პოლიტიკის წარმოების, თანამშრომლობის და ცნობიერების ამაღლების გზით;</w:t>
      </w:r>
      <w:r w:rsidRPr="00A32BE1">
        <w:rPr>
          <w:rFonts w:ascii="Sylfaen" w:hAnsi="Sylfaen" w:cstheme="minorHAnsi"/>
        </w:rPr>
        <w:t xml:space="preserve"> </w:t>
      </w:r>
    </w:p>
    <w:p w14:paraId="3A9980AB"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3. აჭარის ავტონომიურ რესპუბლიკაში </w:t>
      </w:r>
      <w:r w:rsidRPr="00A32BE1">
        <w:rPr>
          <w:rFonts w:ascii="Sylfaen" w:hAnsi="Sylfaen" w:cstheme="minorHAnsi"/>
          <w:b/>
        </w:rPr>
        <w:t>ქალთა ეკონომიკური გაძლიერების</w:t>
      </w:r>
      <w:r w:rsidRPr="00A32BE1">
        <w:rPr>
          <w:rFonts w:ascii="Sylfaen" w:hAnsi="Sylfaen" w:cstheme="minorHAnsi"/>
        </w:rPr>
        <w:t xml:space="preserve"> ხელშეწყობა; </w:t>
      </w:r>
    </w:p>
    <w:p w14:paraId="2DE9F7A4"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4. აჭარის ავტონომიურ რესპუბლიკაში </w:t>
      </w:r>
      <w:r w:rsidRPr="00A32BE1">
        <w:rPr>
          <w:rFonts w:ascii="Sylfaen" w:hAnsi="Sylfaen" w:cstheme="minorHAnsi"/>
          <w:b/>
        </w:rPr>
        <w:t>ქალთა მიმართ და ოჯახში ძალადობის აღმოფხვრის</w:t>
      </w:r>
      <w:r w:rsidRPr="00A32BE1">
        <w:rPr>
          <w:rFonts w:ascii="Sylfaen" w:hAnsi="Sylfaen" w:cstheme="minorHAnsi"/>
        </w:rPr>
        <w:t xml:space="preserve"> ხელშეწყობა; </w:t>
      </w:r>
    </w:p>
    <w:p w14:paraId="03CE080D"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5. აჭარის ავტონომიურ რესპუბლიკაში </w:t>
      </w:r>
      <w:r w:rsidRPr="00A32BE1">
        <w:rPr>
          <w:rFonts w:ascii="Sylfaen" w:hAnsi="Sylfaen" w:cstheme="minorHAnsi"/>
          <w:b/>
        </w:rPr>
        <w:t xml:space="preserve">ქალთა პოლიტიკური გაძლიერების </w:t>
      </w:r>
      <w:r w:rsidRPr="00A32BE1">
        <w:rPr>
          <w:rFonts w:ascii="Sylfaen" w:hAnsi="Sylfaen" w:cstheme="minorHAnsi"/>
        </w:rPr>
        <w:t>ხელშეწყობა.</w:t>
      </w:r>
    </w:p>
    <w:p w14:paraId="12179A6A" w14:textId="77777777" w:rsidR="00C4685E" w:rsidRPr="00A32BE1" w:rsidRDefault="00C4685E">
      <w:pPr>
        <w:spacing w:after="0"/>
        <w:ind w:left="-567" w:firstLine="283"/>
        <w:jc w:val="both"/>
        <w:rPr>
          <w:rFonts w:ascii="Sylfaen" w:hAnsi="Sylfaen" w:cstheme="minorHAnsi"/>
        </w:rPr>
      </w:pPr>
    </w:p>
    <w:p w14:paraId="2E8B971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lastRenderedPageBreak/>
        <w:t>უმაღლესი საბჭოს მუდმივმოქმედი გენდერული თანასწორობის საბჭო აქტიურად მუშაობდა, როგორც თვითმმართველობის, ასევე ქვეყნის დონეზე ნაკისრი ვალდებულებებისა და სამოქმედო გეგმით გათვალისწინებული ამოცანების შესასრულებლად.</w:t>
      </w:r>
    </w:p>
    <w:p w14:paraId="3C314618" w14:textId="77777777" w:rsidR="00C4685E" w:rsidRPr="00A32BE1" w:rsidRDefault="00C4685E">
      <w:pPr>
        <w:spacing w:after="0"/>
        <w:ind w:left="-567" w:firstLine="283"/>
        <w:jc w:val="both"/>
        <w:rPr>
          <w:rFonts w:ascii="Sylfaen" w:hAnsi="Sylfaen" w:cstheme="minorHAnsi"/>
        </w:rPr>
      </w:pPr>
    </w:p>
    <w:p w14:paraId="495AEBA6" w14:textId="77777777" w:rsidR="00C4685E" w:rsidRPr="00A32BE1" w:rsidRDefault="005539F8">
      <w:pPr>
        <w:spacing w:after="0"/>
        <w:ind w:left="-567" w:firstLine="283"/>
        <w:jc w:val="both"/>
        <w:rPr>
          <w:rFonts w:ascii="Sylfaen" w:eastAsia="Merriweather" w:hAnsi="Sylfaen" w:cstheme="minorHAnsi"/>
        </w:rPr>
      </w:pPr>
      <w:r w:rsidRPr="00A32BE1">
        <w:rPr>
          <w:rFonts w:ascii="Sylfaen" w:hAnsi="Sylfaen" w:cstheme="minorHAnsi"/>
        </w:rPr>
        <w:t>ჯერ კიდევ 2021 წლის 21 მაისს, აჭარის ავტონომიური რესპუბლიკის უმაღლესი საბჭოს გენდერული თანასწორობის საბჭოსა და საქართველოს პარლამენტის გენდერული თანასწორობის საბჭოს შორის, გაფორმდა თანამშრომლობის მემორანდუმი, რომლის ფარგლებში აჭარის ავტონომიური რესპუბლიკის უმაღლესი საბჭოს გენდერული თანასწორობის საბჭოსა და საქართველოს პარლამენტის გენდერული თანასწორობის საბჭოს მიერ 2022 წელს განხორციელდა არაერთი ერთობლივი ღონისძიება</w:t>
      </w:r>
      <w:r w:rsidRPr="00A32BE1">
        <w:rPr>
          <w:rFonts w:ascii="Sylfaen" w:eastAsia="Merriweather" w:hAnsi="Sylfaen" w:cstheme="minorHAnsi"/>
        </w:rPr>
        <w:t>.</w:t>
      </w:r>
    </w:p>
    <w:p w14:paraId="400F0C7B" w14:textId="77777777" w:rsidR="00C4685E" w:rsidRPr="00A32BE1" w:rsidRDefault="00C4685E">
      <w:pPr>
        <w:spacing w:after="0"/>
        <w:ind w:left="-567" w:firstLine="283"/>
        <w:jc w:val="both"/>
        <w:rPr>
          <w:rFonts w:ascii="Sylfaen" w:eastAsia="Merriweather" w:hAnsi="Sylfaen" w:cstheme="minorHAnsi"/>
        </w:rPr>
      </w:pPr>
    </w:p>
    <w:p w14:paraId="1C5EA7F9"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2022 წლის 2 დეკემბერს აჭარის უმაღლესი საბჭოს გენდერული თანასწორობის საბჭომ ურთიერთთანამშრომლობის მემორანდუმი გააფორმა აჭარის მუნიციპალიტეტების გენდერულ საბჭოებთან, რომლის მიზანი გენდერული თანასწორობის სახელმწიფო მექანიზმების დახვეწა, შესაბამისი პლატფორმის შექმნა, ხელმომწერი მხარეების ინსტიტუციური გაძლიერების ხელშეწყობა, მხარდაჭერა და გენდერული თანასწორობის სფეროში ნაკისრი ვალდებულებების შესახებ ცნობიერების ამაღლება იყო. 2022 წლის 23 ივნისს გენდერული თანასწორობის საბჭომ საქმიანობის ანგარიში (22.04.21- 01.06.2022) წარუდგინა აჭარის ავტონომიური რესპუბლიკის უმაღლესი საბჭოს.</w:t>
      </w:r>
    </w:p>
    <w:p w14:paraId="765EB466" w14:textId="77777777" w:rsidR="00C4685E" w:rsidRPr="00A32BE1" w:rsidRDefault="00C4685E">
      <w:pPr>
        <w:spacing w:after="0"/>
        <w:ind w:left="-567" w:firstLine="283"/>
        <w:jc w:val="both"/>
        <w:rPr>
          <w:rFonts w:ascii="Sylfaen" w:hAnsi="Sylfaen" w:cstheme="minorHAnsi"/>
        </w:rPr>
      </w:pPr>
    </w:p>
    <w:p w14:paraId="2A3BAF0F" w14:textId="1C2A91A9" w:rsidR="00C4685E" w:rsidRPr="00A32BE1" w:rsidRDefault="005539F8">
      <w:pPr>
        <w:spacing w:after="0"/>
        <w:ind w:left="-567" w:firstLine="283"/>
        <w:jc w:val="both"/>
        <w:rPr>
          <w:rFonts w:ascii="Sylfaen" w:hAnsi="Sylfaen" w:cstheme="minorHAnsi"/>
        </w:rPr>
      </w:pPr>
      <w:r w:rsidRPr="00A32BE1">
        <w:rPr>
          <w:rFonts w:ascii="Sylfaen" w:hAnsi="Sylfaen" w:cstheme="minorHAnsi"/>
        </w:rPr>
        <w:t>მნიშვნელოვანია აღინიშნოს ისიც, რომ აჭარის ავტონომიური რესპუბლიკის უმაღლესი საბჭოს გენდერული თანასწორობის საბჭოს საერთაშორისო სისტემების სარჩევნო ფონდთან (IFES) ურთიერთთანამშრომლობის საფუძვ</w:t>
      </w:r>
      <w:r w:rsidR="00B253C8" w:rsidRPr="00A32BE1">
        <w:rPr>
          <w:rFonts w:ascii="Sylfaen" w:hAnsi="Sylfaen" w:cstheme="minorHAnsi"/>
        </w:rPr>
        <w:t>ე</w:t>
      </w:r>
      <w:r w:rsidRPr="00A32BE1">
        <w:rPr>
          <w:rFonts w:ascii="Sylfaen" w:hAnsi="Sylfaen" w:cstheme="minorHAnsi"/>
        </w:rPr>
        <w:t xml:space="preserve">ლზე, დაიგეგმა კვლევა აჭარის ავტონომიური რესპუბლიკის კანონმდებლობის ანალიზისათვის, რის საფუძველზეც შემუშავდა შესაბამისი წინადადებები და რეკომენდაციები გენდერული უთანასწორობის აღმოფხვრის მიზნით. </w:t>
      </w:r>
    </w:p>
    <w:p w14:paraId="4EB78B9E" w14:textId="77777777" w:rsidR="00C4685E" w:rsidRPr="00A32BE1" w:rsidRDefault="00C4685E">
      <w:pPr>
        <w:spacing w:after="0"/>
        <w:ind w:left="-567" w:firstLine="283"/>
        <w:jc w:val="both"/>
        <w:rPr>
          <w:rFonts w:ascii="Sylfaen" w:hAnsi="Sylfaen" w:cstheme="minorHAnsi"/>
        </w:rPr>
      </w:pPr>
    </w:p>
    <w:p w14:paraId="72741CF0" w14:textId="5957E148" w:rsidR="00C4685E" w:rsidRPr="00A32BE1" w:rsidRDefault="005539F8">
      <w:pPr>
        <w:spacing w:after="0"/>
        <w:ind w:left="-567" w:firstLine="283"/>
        <w:jc w:val="both"/>
        <w:rPr>
          <w:rFonts w:ascii="Sylfaen" w:hAnsi="Sylfaen" w:cstheme="minorHAnsi"/>
        </w:rPr>
      </w:pPr>
      <w:r w:rsidRPr="00A32BE1">
        <w:rPr>
          <w:rFonts w:ascii="Sylfaen" w:hAnsi="Sylfaen" w:cstheme="minorHAnsi"/>
        </w:rPr>
        <w:t>ქალთა ოთახის საჭიროებებსა და არსებულ გამოწვევების კვალდაკვალ, აჭარის უმაღლესი საბჭოს გენდერული თანასწორობის საბჭოს თავმჯდომარის შუამდგომლობით, რეგიონის მუნიციპალიტეტებში განხორციელდა ცვლილება შესაბამისი სამსახურების დებულებებში, რის შედეგადაც საშტატო ნუსხას დაემატა კიდევ ერთი საშტატო ერთეული: ’’მეორე კატეგორიის უფროსი სპეციალისტი გენდერული თანასწორობის საკითხებში’’, სადაც კონკურსის წესით დაინიშ</w:t>
      </w:r>
      <w:r w:rsidR="00B253C8" w:rsidRPr="00A32BE1">
        <w:rPr>
          <w:rFonts w:ascii="Sylfaen" w:hAnsi="Sylfaen" w:cstheme="minorHAnsi"/>
        </w:rPr>
        <w:t>ნ</w:t>
      </w:r>
      <w:r w:rsidRPr="00A32BE1">
        <w:rPr>
          <w:rFonts w:ascii="Sylfaen" w:hAnsi="Sylfaen" w:cstheme="minorHAnsi"/>
        </w:rPr>
        <w:t>ნენ თანამშრომლები.</w:t>
      </w:r>
    </w:p>
    <w:p w14:paraId="6B871CA5" w14:textId="77777777" w:rsidR="00C4685E" w:rsidRPr="00A32BE1" w:rsidRDefault="00C4685E">
      <w:pPr>
        <w:spacing w:after="0"/>
        <w:ind w:left="-567" w:firstLine="283"/>
        <w:jc w:val="both"/>
        <w:rPr>
          <w:rFonts w:ascii="Sylfaen" w:hAnsi="Sylfaen" w:cstheme="minorHAnsi"/>
        </w:rPr>
      </w:pPr>
    </w:p>
    <w:p w14:paraId="3962D0B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უმაღლესი საბჭოს გენდერული თანასწორობის საბჭო, საქართველოს პარლამენტის გენდერული თანასწორობის საბჭოსთან კოორდინაციაში, მონაწილეობდა თემატურ მოკვლევაში, კერძოდ “ქალების წვდომა ფინანსურ რესურსებზე”, რომელიც ითვალისწინებდა გენდერული პოლიტიკის ინსტუმენტების შემუშავების ხელშეწყობას.</w:t>
      </w:r>
    </w:p>
    <w:p w14:paraId="1EEDD02D" w14:textId="77777777" w:rsidR="00C4685E" w:rsidRPr="00A32BE1" w:rsidRDefault="00C4685E">
      <w:pPr>
        <w:spacing w:after="0"/>
        <w:ind w:left="-567" w:firstLine="283"/>
        <w:jc w:val="both"/>
        <w:rPr>
          <w:rFonts w:ascii="Sylfaen" w:hAnsi="Sylfaen" w:cstheme="minorHAnsi"/>
        </w:rPr>
      </w:pPr>
    </w:p>
    <w:p w14:paraId="24582411"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გენდერული თანასწორობის საბჭოს 2021-2023 წლების სამოქმედო გეგმით განსაზღვრული 32 აქტივობიდან 2022 წლის განმავლობაში შესრულებულ ვალდებულებებს წარმოდგიდგენთ სხვა აქტივობების სახით. </w:t>
      </w:r>
    </w:p>
    <w:p w14:paraId="646C7238" w14:textId="77777777" w:rsidR="00C4685E" w:rsidRPr="00A32BE1" w:rsidRDefault="00C4685E">
      <w:pPr>
        <w:spacing w:after="0"/>
        <w:ind w:left="-567" w:firstLine="283"/>
        <w:jc w:val="both"/>
        <w:rPr>
          <w:rFonts w:ascii="Sylfaen" w:hAnsi="Sylfaen" w:cstheme="minorHAnsi"/>
          <w:sz w:val="20"/>
          <w:szCs w:val="20"/>
        </w:rPr>
      </w:pPr>
    </w:p>
    <w:p w14:paraId="2F66CA94" w14:textId="77777777" w:rsidR="00C4685E" w:rsidRPr="00A32BE1" w:rsidRDefault="005539F8">
      <w:pPr>
        <w:spacing w:after="0"/>
        <w:ind w:left="-567" w:firstLine="283"/>
        <w:jc w:val="both"/>
        <w:rPr>
          <w:rFonts w:ascii="Sylfaen" w:hAnsi="Sylfaen" w:cstheme="minorHAnsi"/>
          <w:b/>
        </w:rPr>
      </w:pPr>
      <w:r w:rsidRPr="00A32BE1">
        <w:rPr>
          <w:rFonts w:ascii="Sylfaen" w:hAnsi="Sylfaen" w:cstheme="minorHAnsi"/>
          <w:b/>
        </w:rPr>
        <w:t>სხვა აქტივობები:</w:t>
      </w:r>
    </w:p>
    <w:p w14:paraId="15764963" w14:textId="77777777" w:rsidR="00C4685E" w:rsidRPr="00A32BE1" w:rsidRDefault="00C4685E">
      <w:pPr>
        <w:spacing w:after="0"/>
        <w:ind w:left="-567" w:firstLine="283"/>
        <w:jc w:val="both"/>
        <w:rPr>
          <w:rFonts w:ascii="Sylfaen" w:hAnsi="Sylfaen" w:cstheme="minorHAnsi"/>
          <w:b/>
        </w:rPr>
      </w:pPr>
    </w:p>
    <w:p w14:paraId="75EA2896"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საანგარიშო პერიოდის განმავლობაში აჭარის ავტონომიური რესპუბლიკის უმაღლესი საბჭოს გენდერული თანასწორობის საბჭოს თავმჯდომარე და წევრები მონაწილეობას იღებდნენ:</w:t>
      </w:r>
    </w:p>
    <w:p w14:paraId="33240997" w14:textId="77777777" w:rsidR="00C4685E" w:rsidRPr="00A32BE1" w:rsidRDefault="00C4685E">
      <w:pPr>
        <w:spacing w:after="0"/>
        <w:ind w:left="-567" w:firstLine="283"/>
        <w:jc w:val="both"/>
        <w:rPr>
          <w:rFonts w:ascii="Sylfaen" w:hAnsi="Sylfaen" w:cstheme="minorHAnsi"/>
        </w:rPr>
      </w:pPr>
    </w:p>
    <w:p w14:paraId="0890AC84"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სამუშაო შეხვედრებში (ჰიბრიდულ ფორმატში) ქალ მეწარმეებთან, ქალ მწერლებთან, ქალ პოეტებთან და მემთეურ ქალებთან</w:t>
      </w:r>
    </w:p>
    <w:p w14:paraId="31370272" w14:textId="5D794CE4"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საინფორმაციო შეხვედრები სკოლის მ</w:t>
      </w:r>
      <w:r w:rsidR="00B253C8" w:rsidRPr="00A32BE1">
        <w:rPr>
          <w:rFonts w:ascii="Sylfaen" w:hAnsi="Sylfaen" w:cstheme="minorHAnsi"/>
        </w:rPr>
        <w:t>ო</w:t>
      </w:r>
      <w:r w:rsidRPr="00A32BE1">
        <w:rPr>
          <w:rFonts w:ascii="Sylfaen" w:hAnsi="Sylfaen" w:cstheme="minorHAnsi"/>
        </w:rPr>
        <w:t>სწავლეებთან და სტუდენტებთან, რელიგიურ და ეთნიკურ უმცირესობებთან</w:t>
      </w:r>
    </w:p>
    <w:p w14:paraId="266595A0" w14:textId="77777777" w:rsidR="00C4685E" w:rsidRPr="00A32BE1" w:rsidRDefault="005539F8">
      <w:pPr>
        <w:pBdr>
          <w:top w:val="nil"/>
          <w:left w:val="nil"/>
          <w:bottom w:val="nil"/>
          <w:right w:val="nil"/>
          <w:between w:val="nil"/>
        </w:pBdr>
        <w:spacing w:after="0"/>
        <w:ind w:left="436"/>
        <w:jc w:val="both"/>
        <w:rPr>
          <w:rFonts w:ascii="Sylfaen" w:hAnsi="Sylfaen" w:cstheme="minorHAnsi"/>
        </w:rPr>
      </w:pPr>
      <w:r w:rsidRPr="00A32BE1">
        <w:rPr>
          <w:rFonts w:ascii="Sylfaen" w:hAnsi="Sylfaen" w:cstheme="minorHAnsi"/>
        </w:rPr>
        <w:t>მაგალითად:</w:t>
      </w:r>
    </w:p>
    <w:p w14:paraId="2229D62C" w14:textId="1C67C392" w:rsidR="00C4685E" w:rsidRPr="00A32BE1" w:rsidRDefault="005539F8">
      <w:pPr>
        <w:pBdr>
          <w:top w:val="nil"/>
          <w:left w:val="nil"/>
          <w:bottom w:val="nil"/>
          <w:right w:val="nil"/>
          <w:between w:val="nil"/>
        </w:pBdr>
        <w:spacing w:after="0"/>
        <w:ind w:left="436"/>
        <w:jc w:val="both"/>
        <w:rPr>
          <w:rFonts w:ascii="Sylfaen" w:hAnsi="Sylfaen" w:cstheme="minorHAnsi"/>
        </w:rPr>
      </w:pPr>
      <w:r w:rsidRPr="00A32BE1">
        <w:rPr>
          <w:rFonts w:ascii="Sylfaen" w:hAnsi="Sylfaen" w:cstheme="minorHAnsi"/>
        </w:rPr>
        <w:t>06.12.2022 - ნარინჯისფერი კა</w:t>
      </w:r>
      <w:r w:rsidR="00B253C8" w:rsidRPr="00A32BE1">
        <w:rPr>
          <w:rFonts w:ascii="Sylfaen" w:hAnsi="Sylfaen" w:cstheme="minorHAnsi"/>
        </w:rPr>
        <w:t>მ</w:t>
      </w:r>
      <w:r w:rsidRPr="00A32BE1">
        <w:rPr>
          <w:rFonts w:ascii="Sylfaen" w:hAnsi="Sylfaen" w:cstheme="minorHAnsi"/>
        </w:rPr>
        <w:t>პანიის ფარგლებში სხვა და სხვა მუნიციპალიტეტის სკოლის მოსწავლეებთან შეხვედრა</w:t>
      </w:r>
    </w:p>
    <w:p w14:paraId="3A0A0E8E" w14:textId="77777777" w:rsidR="00C4685E" w:rsidRPr="00A32BE1" w:rsidRDefault="005539F8">
      <w:pPr>
        <w:numPr>
          <w:ilvl w:val="0"/>
          <w:numId w:val="6"/>
        </w:numPr>
        <w:pBdr>
          <w:top w:val="nil"/>
          <w:left w:val="nil"/>
          <w:bottom w:val="nil"/>
          <w:right w:val="nil"/>
          <w:between w:val="nil"/>
        </w:pBdr>
        <w:spacing w:after="0"/>
        <w:ind w:left="-284" w:firstLine="0"/>
        <w:jc w:val="both"/>
        <w:rPr>
          <w:rFonts w:ascii="Sylfaen" w:hAnsi="Sylfaen" w:cstheme="minorHAnsi"/>
        </w:rPr>
      </w:pPr>
      <w:r w:rsidRPr="00A32BE1">
        <w:rPr>
          <w:rFonts w:ascii="Sylfaen" w:hAnsi="Sylfaen" w:cstheme="minorHAnsi"/>
        </w:rPr>
        <w:t>საერთაშორისო კონფერენციები და ფორუმები:</w:t>
      </w:r>
    </w:p>
    <w:p w14:paraId="2EDD3CBF"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78703916" w14:textId="7F146D3E" w:rsidR="00C4685E" w:rsidRPr="00A32BE1" w:rsidRDefault="005539F8">
      <w:pPr>
        <w:pBdr>
          <w:top w:val="nil"/>
          <w:left w:val="nil"/>
          <w:bottom w:val="nil"/>
          <w:right w:val="nil"/>
          <w:between w:val="nil"/>
        </w:pBdr>
        <w:spacing w:after="0"/>
        <w:ind w:left="436"/>
        <w:jc w:val="both"/>
        <w:rPr>
          <w:rFonts w:ascii="Sylfaen" w:hAnsi="Sylfaen" w:cstheme="minorHAnsi"/>
        </w:rPr>
      </w:pPr>
      <w:r w:rsidRPr="00A32BE1">
        <w:rPr>
          <w:rFonts w:ascii="Sylfaen" w:hAnsi="Sylfaen" w:cstheme="minorHAnsi"/>
        </w:rPr>
        <w:t xml:space="preserve"> 06.09.2022 - კარპაჩის 31-ე ეკონომიკური ფორუმი “ევროპა ახალი გამოწვევის წინაშე”</w:t>
      </w:r>
    </w:p>
    <w:p w14:paraId="044AE8B2" w14:textId="77777777" w:rsidR="00C4685E" w:rsidRPr="00A32BE1" w:rsidRDefault="005539F8">
      <w:pPr>
        <w:pBdr>
          <w:top w:val="nil"/>
          <w:left w:val="nil"/>
          <w:bottom w:val="nil"/>
          <w:right w:val="nil"/>
          <w:between w:val="nil"/>
        </w:pBdr>
        <w:spacing w:after="0"/>
        <w:ind w:left="436"/>
        <w:jc w:val="both"/>
        <w:rPr>
          <w:rFonts w:ascii="Sylfaen" w:hAnsi="Sylfaen" w:cstheme="minorHAnsi"/>
        </w:rPr>
      </w:pPr>
      <w:r w:rsidRPr="00A32BE1">
        <w:rPr>
          <w:rFonts w:ascii="Sylfaen" w:hAnsi="Sylfaen" w:cstheme="minorHAnsi"/>
        </w:rPr>
        <w:t xml:space="preserve">16.09.2022 - „მე მაქვს უფლება... დამხმარე ტექნოლოგიები შეზღუდული შესაძლებლობების სამსახურში, მათი დამოუკიდებელი ცხოვრების, უკეთესი განათლების, შრომისა და დასაქმების ხელშესაწყობად“ </w:t>
      </w:r>
    </w:p>
    <w:p w14:paraId="48CDB720" w14:textId="77777777" w:rsidR="00C4685E" w:rsidRPr="00A32BE1" w:rsidRDefault="005539F8">
      <w:pPr>
        <w:pBdr>
          <w:top w:val="nil"/>
          <w:left w:val="nil"/>
          <w:bottom w:val="nil"/>
          <w:right w:val="nil"/>
          <w:between w:val="nil"/>
        </w:pBdr>
        <w:spacing w:after="0"/>
        <w:ind w:left="436"/>
        <w:jc w:val="both"/>
        <w:rPr>
          <w:rFonts w:ascii="Sylfaen" w:hAnsi="Sylfaen" w:cstheme="minorHAnsi"/>
        </w:rPr>
      </w:pPr>
      <w:r w:rsidRPr="00A32BE1">
        <w:rPr>
          <w:rFonts w:ascii="Sylfaen" w:hAnsi="Sylfaen" w:cstheme="minorHAnsi"/>
        </w:rPr>
        <w:t>10.12.2022 - “შშმ ქალთა მონაწილეობა პოლიტიკურ და საარჩევნო პროცესებში”;</w:t>
      </w:r>
    </w:p>
    <w:p w14:paraId="16F724E3" w14:textId="77777777" w:rsidR="00C4685E" w:rsidRPr="00A32BE1" w:rsidRDefault="00C4685E">
      <w:pPr>
        <w:spacing w:after="0"/>
        <w:ind w:left="-567" w:firstLine="283"/>
        <w:jc w:val="both"/>
        <w:rPr>
          <w:rFonts w:ascii="Sylfaen" w:hAnsi="Sylfaen" w:cstheme="minorHAnsi"/>
        </w:rPr>
      </w:pPr>
    </w:p>
    <w:p w14:paraId="224EDF46" w14:textId="77777777" w:rsidR="00C4685E" w:rsidRPr="00A32BE1" w:rsidRDefault="00C4685E">
      <w:pPr>
        <w:spacing w:after="0"/>
        <w:ind w:left="-567" w:firstLine="283"/>
        <w:jc w:val="both"/>
        <w:rPr>
          <w:rFonts w:ascii="Sylfaen" w:hAnsi="Sylfaen" w:cstheme="minorHAnsi"/>
        </w:rPr>
      </w:pPr>
    </w:p>
    <w:p w14:paraId="46D84CDB" w14:textId="77777777" w:rsidR="00C4685E" w:rsidRPr="00A32BE1" w:rsidRDefault="00C4685E">
      <w:pPr>
        <w:spacing w:after="0"/>
        <w:ind w:left="-567" w:firstLine="283"/>
        <w:jc w:val="both"/>
        <w:rPr>
          <w:rFonts w:ascii="Sylfaen" w:hAnsi="Sylfaen" w:cstheme="minorHAnsi"/>
        </w:rPr>
      </w:pPr>
    </w:p>
    <w:p w14:paraId="730951E3" w14:textId="6D041F59" w:rsidR="00C4685E" w:rsidRPr="00A32BE1" w:rsidRDefault="005539F8">
      <w:pPr>
        <w:pStyle w:val="2"/>
        <w:ind w:hanging="255"/>
        <w:rPr>
          <w:rFonts w:ascii="Sylfaen" w:hAnsi="Sylfaen" w:cstheme="minorHAnsi"/>
          <w:b/>
          <w:color w:val="4472C4"/>
        </w:rPr>
      </w:pPr>
      <w:bookmarkStart w:id="12" w:name="_Toc129780050"/>
      <w:r w:rsidRPr="00A32BE1">
        <w:rPr>
          <w:rFonts w:ascii="Sylfaen" w:hAnsi="Sylfaen" w:cstheme="minorHAnsi"/>
          <w:b/>
          <w:color w:val="4472C4"/>
        </w:rPr>
        <w:t>ღია მმართველობის საბჭო</w:t>
      </w:r>
      <w:bookmarkEnd w:id="12"/>
    </w:p>
    <w:p w14:paraId="4797539F" w14:textId="77777777" w:rsidR="00C4685E" w:rsidRPr="00A32BE1" w:rsidRDefault="00C4685E">
      <w:pPr>
        <w:rPr>
          <w:rFonts w:ascii="Sylfaen" w:hAnsi="Sylfaen" w:cstheme="minorHAnsi"/>
        </w:rPr>
      </w:pPr>
    </w:p>
    <w:p w14:paraId="136FD2CE"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2020 წლიდან აჭარის ავტონომიური რესპუბლიკის უმაღლესი საბჭო (შემდგომში - უმაღლესი საბჭო) ჩაერთო ღია მმართველობის ინიციატივაში და წამოიწყო ინსტიტუციური ღიაობის რეფორმა. პროცესის ფარგლებში ჩამოყალიბდა მუდმივმოქმედი ორგანო - ღია მმართველობის საბჭო, 2020 წლის 14 აგვისტოს კი დამტკიცდა ღია მმართველობის 2020-2021 წლების სამოქმედო გეგმა, ხოლო 2022 წლის 31 ივლისს რიგით მეორე 2022-2024 წლების სამოქმედო გეგმა.</w:t>
      </w:r>
    </w:p>
    <w:p w14:paraId="43F6ECB9" w14:textId="77777777" w:rsidR="00C4685E" w:rsidRPr="00A32BE1" w:rsidRDefault="00C4685E">
      <w:pPr>
        <w:spacing w:after="0"/>
        <w:ind w:left="-567" w:firstLine="283"/>
        <w:jc w:val="both"/>
        <w:rPr>
          <w:rFonts w:ascii="Sylfaen" w:hAnsi="Sylfaen" w:cstheme="minorHAnsi"/>
        </w:rPr>
      </w:pPr>
    </w:p>
    <w:p w14:paraId="72E43E69"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მართალია, პირველი სამოქმედო გეგმა მოიცავდა პერიოდს 2021 წლის ბოლომდე, თუმცა, სხვადასხვა გარემოების გამო (მათ შორის პანდემიით გამოწვეული შეზღუდვების გათვალისწინებით) ცალკეული აქტივობები დროულად ვერ განხორციელდა. შესაბამისად, მათი განხორციელების პროცესი 2022 წლის აპრილის ბოლომდე გაგრძელდა.</w:t>
      </w:r>
    </w:p>
    <w:p w14:paraId="393B2DBE" w14:textId="77777777" w:rsidR="00C4685E" w:rsidRPr="00A32BE1" w:rsidRDefault="00C4685E">
      <w:pPr>
        <w:spacing w:after="0"/>
        <w:ind w:left="-567" w:firstLine="283"/>
        <w:jc w:val="both"/>
        <w:rPr>
          <w:rFonts w:ascii="Sylfaen" w:hAnsi="Sylfaen" w:cstheme="minorHAnsi"/>
        </w:rPr>
      </w:pPr>
    </w:p>
    <w:p w14:paraId="2E56A592" w14:textId="16F47FB5" w:rsidR="00C4685E" w:rsidRPr="00A32BE1" w:rsidRDefault="005539F8">
      <w:pPr>
        <w:spacing w:after="0"/>
        <w:ind w:left="-567" w:firstLine="283"/>
        <w:jc w:val="both"/>
        <w:rPr>
          <w:rFonts w:ascii="Sylfaen" w:hAnsi="Sylfaen" w:cstheme="minorHAnsi"/>
        </w:rPr>
      </w:pPr>
      <w:r w:rsidRPr="00A32BE1">
        <w:rPr>
          <w:rFonts w:ascii="Sylfaen" w:hAnsi="Sylfaen" w:cstheme="minorHAnsi"/>
        </w:rPr>
        <w:t>ორივე სამოქმედო გეგმის შემუშავებას წინ უძღოდა აქტიური კომუნიკაცია სამოქალაქო საზოგადოებასთან, ასევე, უმაღლეს საბჭოში წარმოდგენილ პოლიტიკურ ჯგუფებთან. აღსანიშნავია, რომ გეგმით გათვალისწინებულ ვალდებულებათა უდიდესი ნაწილი სწორედ სამოქალაქო სექტორის წარმომადგენელთა ინიციატივებს პასუხობდა, თუმცა მეორე სამოქმედო გეგმაში გაიზარდა ახალგაზრდების ჩართულობის ხარისხი, იმ თვალსაზრისით, რომ საბჭომ არამხოლოდ გამოაცხადა გეგმაში გასათვალისწინებელი ვალდებულებების შესახებ იდეების ღია კონკურსი, არამედ ახალგაზრდების მიერ წარმოდგენილი სამივე იდეა გაიზიარა და ასახა 2022-2024 წლების სამოქმედო გეგმაში და კონკურსს ყოველწლიური ხასიათი მისცა.</w:t>
      </w:r>
    </w:p>
    <w:p w14:paraId="4D1A99D2" w14:textId="77777777" w:rsidR="00C4685E" w:rsidRPr="00A32BE1" w:rsidRDefault="00C4685E">
      <w:pPr>
        <w:spacing w:after="0"/>
        <w:ind w:left="-567" w:firstLine="283"/>
        <w:jc w:val="both"/>
        <w:rPr>
          <w:rFonts w:ascii="Sylfaen" w:hAnsi="Sylfaen" w:cstheme="minorHAnsi"/>
        </w:rPr>
      </w:pPr>
    </w:p>
    <w:p w14:paraId="108BE795"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ღია მმართველობის 2022-2024 წლების სამოქმედო გეგმა სამ ძირითად პრიორიტეტულ მიმართულებას აერთიანებს: </w:t>
      </w:r>
    </w:p>
    <w:p w14:paraId="623FEDE2" w14:textId="77777777" w:rsidR="00C4685E" w:rsidRPr="00A32BE1" w:rsidRDefault="005539F8">
      <w:pPr>
        <w:spacing w:after="0"/>
        <w:ind w:left="-600" w:firstLine="330"/>
        <w:jc w:val="both"/>
        <w:rPr>
          <w:rFonts w:ascii="Sylfaen" w:hAnsi="Sylfaen" w:cstheme="minorHAnsi"/>
        </w:rPr>
      </w:pPr>
      <w:r w:rsidRPr="00A32BE1">
        <w:rPr>
          <w:rFonts w:ascii="Sylfaen" w:hAnsi="Sylfaen" w:cstheme="minorHAnsi"/>
        </w:rPr>
        <w:t>1.  საზოგადოების მონაწილეობის გაზრდა საკანონმდებლო საქმიანობაში</w:t>
      </w:r>
    </w:p>
    <w:p w14:paraId="4995DE21"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lastRenderedPageBreak/>
        <w:t>2. უმაღლესი საბჭოს მიერ აღმასრულებელი ხელისუფლების საზედამხედველო საქმიანობაში მოქალაქეთა ჩართულობა</w:t>
      </w:r>
    </w:p>
    <w:p w14:paraId="15776877"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3. მეტი გამჭვირვალობით თუ სხვადასხვა აქტივობით საბჭოს და მისი საქმიანობის შესახებ ცნობიერების ამაღლება</w:t>
      </w:r>
    </w:p>
    <w:p w14:paraId="20EF53DB" w14:textId="77777777" w:rsidR="00C4685E" w:rsidRPr="00A32BE1" w:rsidRDefault="00C4685E">
      <w:pPr>
        <w:spacing w:after="0"/>
        <w:ind w:left="-567" w:firstLine="283"/>
        <w:jc w:val="both"/>
        <w:rPr>
          <w:rFonts w:ascii="Sylfaen" w:hAnsi="Sylfaen" w:cstheme="minorHAnsi"/>
        </w:rPr>
      </w:pPr>
    </w:p>
    <w:p w14:paraId="1870BBF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წინამდებარე გეგმაში აისახა 25 შემოთავაზება, რომელიც ახალ გეგმაში 8 მსხვილი ვალდებულების სახით არის წარმოდგენილი. გასაკვირი არაა, რომ ღია მმართველობა არის საკითხი, რაზედაც უმაღლეს საბჭოში წარმოდგენილი ყველა პოლიტიკური ჯგუფი თანამშრომლობს და კონსენსუსის საფუძველზე იღებს გადაწყვეტილებას, შესაბამისად, ისინი სრულად იყვნენ ჩართული სამოქმედო გეგმის შემუშავებასა და მიღებაში.</w:t>
      </w:r>
    </w:p>
    <w:p w14:paraId="37E8EB65" w14:textId="77777777" w:rsidR="00C4685E" w:rsidRPr="00A32BE1" w:rsidRDefault="00C4685E">
      <w:pPr>
        <w:spacing w:after="0"/>
        <w:ind w:left="-567" w:firstLine="283"/>
        <w:jc w:val="both"/>
        <w:rPr>
          <w:rFonts w:ascii="Sylfaen" w:hAnsi="Sylfaen" w:cstheme="minorHAnsi"/>
        </w:rPr>
      </w:pPr>
    </w:p>
    <w:p w14:paraId="7D9B5FA6"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მნიშვნელოვანია ისიც, რომ 2022 წლიდან აჭარის უმაღლესმა საბჭომ გამოყო ღია მმართველობაზე პასუხისმგებელი სტრუქტურული ერთეული - საერთაშორისო ურთიერთობებისა და სტრატეგიული განვითარების დეპარტამენტი, რომელიც, სხვა მნიშვნელოვან საკითხებზე მუშაობასთან ერთად, უშუალოდ ჩაერთვება ღია მმართველობის პროცესების კოორდინაციაში, ასევე, გეგმებისა თუ ანგარიშების შემუშავებაში. უმაღლესი საბჭო აქტიურ ნაბიჯებს დგამს ღია მმართველობის პრინციპების მთელ ინსტიტუტში დასანერგად. შესაბამისად, გეგმებისა თუ ანგარიშების შემუშავებაში ჩართულია ყველა ერთეული, რომლებსაც არსებითი როლი აქვთ ამ პროცესში.</w:t>
      </w:r>
    </w:p>
    <w:p w14:paraId="4CB15AF7" w14:textId="77777777" w:rsidR="00C4685E" w:rsidRPr="00A32BE1" w:rsidRDefault="00C4685E">
      <w:pPr>
        <w:spacing w:after="0"/>
        <w:ind w:left="-567" w:firstLine="283"/>
        <w:jc w:val="both"/>
        <w:rPr>
          <w:rFonts w:ascii="Sylfaen" w:hAnsi="Sylfaen" w:cstheme="minorHAnsi"/>
        </w:rPr>
      </w:pPr>
    </w:p>
    <w:p w14:paraId="4AFB92B7" w14:textId="3CD4110E" w:rsidR="00C4685E" w:rsidRPr="00A32BE1" w:rsidRDefault="005539F8">
      <w:pPr>
        <w:spacing w:after="0"/>
        <w:ind w:left="-567" w:firstLine="283"/>
        <w:jc w:val="both"/>
        <w:rPr>
          <w:rFonts w:ascii="Sylfaen" w:hAnsi="Sylfaen" w:cstheme="minorHAnsi"/>
        </w:rPr>
      </w:pPr>
      <w:r w:rsidRPr="00A32BE1">
        <w:rPr>
          <w:rFonts w:ascii="Sylfaen" w:hAnsi="Sylfaen" w:cstheme="minorHAnsi"/>
        </w:rPr>
        <w:t>ინსტიტუციური ღიაობის  დანერგვის პროცესში უმაღლესმა საბჭომ შეძლო სხვადასხვა მიმართულებით მობილიზება და ცალკეული ინიციატივების განხორციელ</w:t>
      </w:r>
      <w:r w:rsidR="00B253C8" w:rsidRPr="00A32BE1">
        <w:rPr>
          <w:rFonts w:ascii="Sylfaen" w:hAnsi="Sylfaen" w:cstheme="minorHAnsi"/>
        </w:rPr>
        <w:t>ე</w:t>
      </w:r>
      <w:r w:rsidRPr="00A32BE1">
        <w:rPr>
          <w:rFonts w:ascii="Sylfaen" w:hAnsi="Sylfaen" w:cstheme="minorHAnsi"/>
        </w:rPr>
        <w:t xml:space="preserve">ბა სამოქმედო გეგმის მიღმა, რაც საზოგადოების მეტ მონაწილეობს გულისხმობდა საზედამხედველო მექანიზმში. ამის ნათელი მაგალითია პლატფორმა Chaerte.sca.ge, რომელიც არაერთ მნიშვნელოვან ონლაინ სერვისს სთავაზობს მოქალაქეებს, კერძოდ პლატფორმის საშუალებით 2022 წელს მოქალაქეებმა შეძლეს: </w:t>
      </w:r>
    </w:p>
    <w:p w14:paraId="30386048" w14:textId="77777777" w:rsidR="00C4685E" w:rsidRPr="00A32BE1" w:rsidRDefault="00C4685E">
      <w:pPr>
        <w:spacing w:after="0"/>
        <w:ind w:left="-567" w:firstLine="283"/>
        <w:jc w:val="both"/>
        <w:rPr>
          <w:rFonts w:ascii="Sylfaen" w:hAnsi="Sylfaen" w:cstheme="minorHAnsi"/>
        </w:rPr>
      </w:pPr>
    </w:p>
    <w:p w14:paraId="7DD26FE9"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 xml:space="preserve">ჩანიშნა 155 შეხვედრაზე მეტი დეპუტატთან </w:t>
      </w:r>
    </w:p>
    <w:p w14:paraId="0D1C41F9"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ასევე, წარ</w:t>
      </w:r>
      <w:r w:rsidRPr="00A32BE1">
        <w:rPr>
          <w:rFonts w:ascii="Sylfaen" w:hAnsi="Sylfaen" w:cstheme="minorHAnsi"/>
        </w:rPr>
        <w:t>ე</w:t>
      </w:r>
      <w:r w:rsidRPr="00A32BE1">
        <w:rPr>
          <w:rFonts w:ascii="Sylfaen" w:hAnsi="Sylfaen" w:cstheme="minorHAnsi"/>
          <w:color w:val="000000"/>
        </w:rPr>
        <w:t>დგინათ ელექტრონული ან წერილობითი პეტიცია, ან ჩართულიყვნენ არსებულზე და მხარი დაეჭირათ 9 პეტიციაზე. (სულ 9 პეტიცია დარეგისტრირდა და მოაგროვა საჭირო ხმების რაოდენობა, თუმცა დადგენილ ნორმებთან შეუსაბამობის გამო 1 პეტიცია დაწუნებული იქნა)</w:t>
      </w:r>
    </w:p>
    <w:p w14:paraId="101B988B"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გააკეთებინათ კომენტარი კანონპროექტზე</w:t>
      </w:r>
    </w:p>
    <w:p w14:paraId="0DB7D0FC"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 xml:space="preserve">გამოეგზავნათ კითხვა დეპუტატებზე </w:t>
      </w:r>
    </w:p>
    <w:p w14:paraId="5FD907C5"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ჩაენიშნათ 11 ექსკურსია (200 ზე მეტი ახალგაზრდა გაეცნო საკანონმდებლო საქმიანობას, პრინციპებს, უფლებამოსილებებს, ჩართულობის ცენტრის და sca.ge-ს საქმიანობებს)</w:t>
      </w:r>
    </w:p>
    <w:p w14:paraId="240C018F"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მო</w:t>
      </w:r>
      <w:r w:rsidRPr="00A32BE1">
        <w:rPr>
          <w:rFonts w:ascii="Sylfaen" w:hAnsi="Sylfaen" w:cstheme="minorHAnsi"/>
        </w:rPr>
        <w:t>ე</w:t>
      </w:r>
      <w:r w:rsidRPr="00A32BE1">
        <w:rPr>
          <w:rFonts w:ascii="Sylfaen" w:hAnsi="Sylfaen" w:cstheme="minorHAnsi"/>
          <w:color w:val="000000"/>
        </w:rPr>
        <w:t>თხოვათ ელექტრონული საშვი პლენარულ სხდომაზე დასასწრებად</w:t>
      </w:r>
    </w:p>
    <w:p w14:paraId="7BA4A17D"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color w:val="000000"/>
        </w:rPr>
      </w:pPr>
      <w:r w:rsidRPr="00A32BE1">
        <w:rPr>
          <w:rFonts w:ascii="Sylfaen" w:hAnsi="Sylfaen" w:cstheme="minorHAnsi"/>
          <w:color w:val="000000"/>
        </w:rPr>
        <w:t>მოემართათ საბჭოსთვის წერილობით (10-მდე მოქალაქემ ისარგებლა)</w:t>
      </w:r>
    </w:p>
    <w:p w14:paraId="75D430BE" w14:textId="77777777" w:rsidR="00C4685E" w:rsidRPr="00A32BE1" w:rsidRDefault="00C4685E">
      <w:pPr>
        <w:spacing w:after="0"/>
        <w:ind w:left="-567" w:firstLine="283"/>
        <w:jc w:val="both"/>
        <w:rPr>
          <w:rFonts w:ascii="Sylfaen" w:hAnsi="Sylfaen" w:cstheme="minorHAnsi"/>
        </w:rPr>
      </w:pPr>
    </w:p>
    <w:p w14:paraId="685EDE6F"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აჭარის ავტონომიური რესპუბლიკის ღია მმართველობის საბჭოს 2022-2024 წლების სამოქმედო გეგმის ფარგლებში აღებული ვალდებულებების შესრულების თვალსაზრისით, უმაღლესი საბჭო ასევე ახორციელებს თემატურ მოკვლევას. უმაღლესი საბჭო თემატურ მოკვლევას მიიჩნევს ერთ-ერთ მნიშვნელოვან საზედამხედველო ინსტრუმენტად და საჭიროდ თვლის ჩაატაროს თემატური მოკვლევა მდგრადი განვითარების დღის წესრიგის მიზნებისა და ღია მმართველობის საკითხებზე, რათა ბევრად ეფექტიანი და ინკლუზიური გზები მოძებნოს საზედამხედველო თუ საკანონმდებლო საქმიანობაში არსებულ პრობლემათა მოსაგვარებლად. </w:t>
      </w:r>
    </w:p>
    <w:p w14:paraId="1A883A71" w14:textId="77777777" w:rsidR="00C4685E" w:rsidRPr="00A32BE1" w:rsidRDefault="00C4685E">
      <w:pPr>
        <w:spacing w:after="0"/>
        <w:ind w:left="-567" w:firstLine="283"/>
        <w:jc w:val="both"/>
        <w:rPr>
          <w:rFonts w:ascii="Sylfaen" w:hAnsi="Sylfaen" w:cstheme="minorHAnsi"/>
        </w:rPr>
      </w:pPr>
    </w:p>
    <w:p w14:paraId="7736CD06" w14:textId="3701D19C" w:rsidR="00C4685E" w:rsidRPr="00A32BE1" w:rsidRDefault="005539F8">
      <w:pPr>
        <w:spacing w:after="0"/>
        <w:ind w:left="-567" w:firstLine="283"/>
        <w:jc w:val="both"/>
        <w:rPr>
          <w:rFonts w:ascii="Sylfaen" w:hAnsi="Sylfaen" w:cstheme="minorHAnsi"/>
        </w:rPr>
      </w:pPr>
      <w:r w:rsidRPr="00A32BE1">
        <w:rPr>
          <w:rFonts w:ascii="Sylfaen" w:hAnsi="Sylfaen" w:cstheme="minorHAnsi"/>
        </w:rPr>
        <w:t>ღია მმართველობის კუთხით არანაკლებ მნიშვნელოვანი გამოწვევა იყო, საერთაშორისო პარტნიორებთან ურთიერთობა და გამოცდილების გაზიარება. მიუხედავად იმისა, რომ უმაღლესი საბჭო არ არის ღია მმართველობის პარტნიორობის ადგილობრივი ქსელის, OGP Local-ის წევრი, საბჭომ ღია მმართველობის კუთხით (მაგ: სამოქმედო გეგმის თანაშემოქმედებითი პროცესით მიღება, ინსტიტუციური ეფექტიანობის გაძლიერება და ამბიციური ვალდებულებების აღება გამჭვირვალობისა თუ მოქალაქეთა ჩართულობის გასაზრდელად) სხვა ქვეყნების ინტერესი გამოიწვია, რაც საბოლოოდ უმაღლესი საბჭოს მიერ ღია მმართველობის პარტნიორობის ოფიციალურ ვებ-გვერდზე, სპეციალურ ბლოგში, ინსტიტუციური ღიაობის, გამჭვირვალობისა და ანგარიშვალდებულების გაძლიერების მიმართულებით აჭარის უმაღლესი საბჭოს გამოცდილების შესახებ, ვრცელი ინფორმაციის გამოქვ</w:t>
      </w:r>
      <w:r w:rsidR="00846443" w:rsidRPr="00A32BE1">
        <w:rPr>
          <w:rFonts w:ascii="Sylfaen" w:hAnsi="Sylfaen" w:cstheme="minorHAnsi"/>
        </w:rPr>
        <w:t>ე</w:t>
      </w:r>
      <w:r w:rsidRPr="00A32BE1">
        <w:rPr>
          <w:rFonts w:ascii="Sylfaen" w:hAnsi="Sylfaen" w:cstheme="minorHAnsi"/>
        </w:rPr>
        <w:t>ყნებით დასრულდა და უმაღლესმა საბჭომ მიიღო შეთავაზება, კოორდინაცია გაუწიოს და გახდეს არაწევრი საკანონმდებლო ორგანოების ქსელის შექმნის ფლაგმანი.</w:t>
      </w:r>
    </w:p>
    <w:p w14:paraId="3D0A8C6A" w14:textId="7E4091B4" w:rsidR="00C4685E" w:rsidRPr="00A32BE1" w:rsidRDefault="00C4685E">
      <w:pPr>
        <w:spacing w:after="0"/>
        <w:ind w:left="-567" w:firstLine="283"/>
        <w:jc w:val="both"/>
        <w:rPr>
          <w:rFonts w:ascii="Sylfaen" w:hAnsi="Sylfaen" w:cstheme="minorHAnsi"/>
        </w:rPr>
      </w:pPr>
    </w:p>
    <w:p w14:paraId="0E22A28D" w14:textId="114CA592" w:rsidR="00846443" w:rsidRPr="00A32BE1" w:rsidRDefault="00846443">
      <w:pPr>
        <w:spacing w:after="0"/>
        <w:ind w:left="-567" w:firstLine="283"/>
        <w:jc w:val="both"/>
        <w:rPr>
          <w:rFonts w:ascii="Sylfaen" w:hAnsi="Sylfaen" w:cstheme="minorHAnsi"/>
        </w:rPr>
      </w:pPr>
    </w:p>
    <w:p w14:paraId="44787A6D" w14:textId="29F6FB9F" w:rsidR="00AB7727" w:rsidRPr="00A32BE1" w:rsidRDefault="00AB7727">
      <w:pPr>
        <w:spacing w:after="0"/>
        <w:ind w:left="-567" w:firstLine="283"/>
        <w:jc w:val="both"/>
        <w:rPr>
          <w:rFonts w:ascii="Sylfaen" w:hAnsi="Sylfaen" w:cstheme="minorHAnsi"/>
        </w:rPr>
      </w:pPr>
    </w:p>
    <w:p w14:paraId="031FBAAA" w14:textId="77777777" w:rsidR="00AB7727" w:rsidRPr="00A32BE1" w:rsidRDefault="00AB7727">
      <w:pPr>
        <w:spacing w:after="0"/>
        <w:ind w:left="-567" w:firstLine="283"/>
        <w:jc w:val="both"/>
        <w:rPr>
          <w:rFonts w:ascii="Sylfaen" w:hAnsi="Sylfaen" w:cstheme="minorHAnsi"/>
        </w:rPr>
      </w:pPr>
    </w:p>
    <w:p w14:paraId="03CE9DB3" w14:textId="77777777" w:rsidR="00AB7727" w:rsidRPr="00A32BE1" w:rsidRDefault="00AB7727">
      <w:pPr>
        <w:spacing w:after="0"/>
        <w:ind w:left="-567" w:firstLine="283"/>
        <w:jc w:val="both"/>
        <w:rPr>
          <w:rFonts w:ascii="Sylfaen" w:hAnsi="Sylfaen" w:cstheme="minorHAnsi"/>
        </w:rPr>
      </w:pPr>
    </w:p>
    <w:p w14:paraId="60421798" w14:textId="2B95D20E" w:rsidR="00C4685E" w:rsidRPr="00A32BE1" w:rsidRDefault="005539F8">
      <w:pPr>
        <w:pStyle w:val="2"/>
        <w:rPr>
          <w:rFonts w:ascii="Sylfaen" w:hAnsi="Sylfaen" w:cstheme="minorHAnsi"/>
          <w:b/>
          <w:color w:val="4472C4"/>
        </w:rPr>
      </w:pPr>
      <w:bookmarkStart w:id="13" w:name="_Toc129780051"/>
      <w:r w:rsidRPr="00A32BE1">
        <w:rPr>
          <w:rFonts w:ascii="Sylfaen" w:hAnsi="Sylfaen" w:cstheme="minorHAnsi"/>
          <w:b/>
          <w:color w:val="4472C4"/>
        </w:rPr>
        <w:t>ხაზინადართა საბჭო</w:t>
      </w:r>
      <w:bookmarkEnd w:id="13"/>
    </w:p>
    <w:p w14:paraId="2DA83B48" w14:textId="77777777" w:rsidR="00AB7727" w:rsidRPr="00A32BE1" w:rsidRDefault="00AB7727" w:rsidP="00AB7727">
      <w:pPr>
        <w:rPr>
          <w:rFonts w:ascii="Sylfaen" w:hAnsi="Sylfaen"/>
        </w:rPr>
      </w:pPr>
    </w:p>
    <w:p w14:paraId="4D7FC6AD" w14:textId="77777777" w:rsidR="00C4685E" w:rsidRPr="00A32BE1" w:rsidRDefault="005539F8">
      <w:pPr>
        <w:spacing w:after="0"/>
        <w:ind w:left="-567" w:firstLine="283"/>
        <w:jc w:val="both"/>
        <w:rPr>
          <w:rFonts w:ascii="Sylfaen" w:hAnsi="Sylfaen" w:cstheme="minorHAnsi"/>
        </w:rPr>
      </w:pPr>
      <w:r w:rsidRPr="00A32BE1">
        <w:rPr>
          <w:rFonts w:ascii="Sylfaen" w:hAnsi="Sylfaen" w:cstheme="minorHAnsi"/>
        </w:rPr>
        <w:t xml:space="preserve">2022 წლის განმავლობაში აჭარის ავტონომიური რესპუბლიკის ხაზინადართა საბჭომ გამართა 3 სხდომა და გასცა შემდეგი რეკომენდაციები. </w:t>
      </w:r>
    </w:p>
    <w:p w14:paraId="39F5AB9F" w14:textId="77777777" w:rsidR="00C4685E" w:rsidRPr="00A32BE1" w:rsidRDefault="00C4685E">
      <w:pPr>
        <w:spacing w:after="0"/>
        <w:ind w:left="-567" w:firstLine="283"/>
        <w:jc w:val="both"/>
        <w:rPr>
          <w:rFonts w:ascii="Sylfaen" w:hAnsi="Sylfaen" w:cstheme="minorHAnsi"/>
        </w:rPr>
      </w:pPr>
    </w:p>
    <w:p w14:paraId="20C5C543" w14:textId="77777777" w:rsidR="00C4685E" w:rsidRPr="00A32BE1" w:rsidRDefault="005539F8">
      <w:pPr>
        <w:numPr>
          <w:ilvl w:val="3"/>
          <w:numId w:val="3"/>
        </w:numPr>
        <w:pBdr>
          <w:top w:val="nil"/>
          <w:left w:val="nil"/>
          <w:bottom w:val="nil"/>
          <w:right w:val="nil"/>
          <w:between w:val="nil"/>
        </w:pBdr>
        <w:spacing w:after="0"/>
        <w:ind w:left="-567" w:firstLine="283"/>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2022 წლის ბიუჯეტის დეტალურ გაწერაში ცვლილებებთან დაკავშირებით ხაზინადართა საბჭოს რეკომენდაციის შემუშავება (23.08.2022)</w:t>
      </w:r>
    </w:p>
    <w:p w14:paraId="5E2D4E4A" w14:textId="77777777" w:rsidR="00C4685E" w:rsidRPr="00A32BE1" w:rsidRDefault="00C4685E">
      <w:pPr>
        <w:pBdr>
          <w:top w:val="nil"/>
          <w:left w:val="nil"/>
          <w:bottom w:val="nil"/>
          <w:right w:val="nil"/>
          <w:between w:val="nil"/>
        </w:pBdr>
        <w:spacing w:after="0"/>
        <w:ind w:left="-284"/>
        <w:rPr>
          <w:rFonts w:ascii="Sylfaen" w:hAnsi="Sylfaen" w:cstheme="minorHAnsi"/>
          <w:color w:val="000000"/>
        </w:rPr>
      </w:pPr>
    </w:p>
    <w:p w14:paraId="0B215A82" w14:textId="77777777" w:rsidR="00C4685E" w:rsidRPr="00A32BE1" w:rsidRDefault="005539F8">
      <w:pPr>
        <w:numPr>
          <w:ilvl w:val="3"/>
          <w:numId w:val="3"/>
        </w:numPr>
        <w:pBdr>
          <w:top w:val="nil"/>
          <w:left w:val="nil"/>
          <w:bottom w:val="nil"/>
          <w:right w:val="nil"/>
          <w:between w:val="nil"/>
        </w:pBdr>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2023 წლის ბიუჯეტის დეტალურ განწერაში ცვლილებებთან დაკავშირებით ხაზინადართა საბჭოს რეკომენდაციის შემუშავება (30.11.2022)</w:t>
      </w:r>
    </w:p>
    <w:p w14:paraId="1999D6BD" w14:textId="77777777" w:rsidR="00C4685E" w:rsidRPr="00A32BE1" w:rsidRDefault="00C4685E">
      <w:pPr>
        <w:pBdr>
          <w:top w:val="nil"/>
          <w:left w:val="nil"/>
          <w:bottom w:val="nil"/>
          <w:right w:val="nil"/>
          <w:between w:val="nil"/>
        </w:pBdr>
        <w:spacing w:after="0"/>
        <w:ind w:left="-284"/>
        <w:jc w:val="both"/>
        <w:rPr>
          <w:rFonts w:ascii="Sylfaen" w:hAnsi="Sylfaen" w:cstheme="minorHAnsi"/>
          <w:color w:val="000000"/>
        </w:rPr>
      </w:pPr>
    </w:p>
    <w:p w14:paraId="3DCFDC43" w14:textId="7348AC33" w:rsidR="00C4685E" w:rsidRPr="00A32BE1" w:rsidRDefault="005539F8">
      <w:pPr>
        <w:numPr>
          <w:ilvl w:val="3"/>
          <w:numId w:val="3"/>
        </w:numPr>
        <w:pBdr>
          <w:top w:val="nil"/>
          <w:left w:val="nil"/>
          <w:bottom w:val="nil"/>
          <w:right w:val="nil"/>
          <w:between w:val="nil"/>
        </w:pBdr>
        <w:spacing w:after="0"/>
        <w:ind w:left="-567" w:firstLine="283"/>
        <w:jc w:val="both"/>
        <w:rPr>
          <w:rFonts w:ascii="Sylfaen" w:hAnsi="Sylfaen" w:cstheme="minorHAnsi"/>
        </w:rPr>
      </w:pPr>
      <w:r w:rsidRPr="00A32BE1">
        <w:rPr>
          <w:rFonts w:ascii="Sylfaen" w:hAnsi="Sylfaen" w:cstheme="minorHAnsi"/>
          <w:color w:val="000000"/>
        </w:rPr>
        <w:t>აჭარის ავტონომიური რესპუბლიკის უმაღლესი საბჭოს შრომის ანაზღაურების ფონდში წარმოდ</w:t>
      </w:r>
      <w:r w:rsidR="00846443" w:rsidRPr="00A32BE1">
        <w:rPr>
          <w:rFonts w:ascii="Sylfaen" w:hAnsi="Sylfaen" w:cstheme="minorHAnsi"/>
          <w:color w:val="000000"/>
        </w:rPr>
        <w:t>ენილი</w:t>
      </w:r>
      <w:r w:rsidRPr="00A32BE1">
        <w:rPr>
          <w:rFonts w:ascii="Sylfaen" w:hAnsi="Sylfaen" w:cstheme="minorHAnsi"/>
          <w:color w:val="000000"/>
        </w:rPr>
        <w:t xml:space="preserve"> ეკონომიის განკარგვის თაობაზე ხაზინადართა საბჭოს რეკომენდაციის შემუშავება (26.12.2022)</w:t>
      </w:r>
    </w:p>
    <w:p w14:paraId="060E86D3" w14:textId="39F752E5" w:rsidR="00AB7727" w:rsidRPr="00A32BE1" w:rsidRDefault="00AB7727" w:rsidP="00AB7727">
      <w:pPr>
        <w:pBdr>
          <w:top w:val="nil"/>
          <w:left w:val="nil"/>
          <w:bottom w:val="nil"/>
          <w:right w:val="nil"/>
          <w:between w:val="nil"/>
        </w:pBdr>
        <w:spacing w:after="0"/>
        <w:ind w:left="-284"/>
        <w:jc w:val="both"/>
        <w:rPr>
          <w:rFonts w:ascii="Sylfaen" w:hAnsi="Sylfaen" w:cstheme="minorHAnsi"/>
        </w:rPr>
      </w:pPr>
    </w:p>
    <w:bookmarkStart w:id="14" w:name="_Toc129780052"/>
    <w:p w14:paraId="6E2E2505" w14:textId="6DF8E262" w:rsidR="00C4685E" w:rsidRPr="00A32BE1" w:rsidRDefault="00AF1350" w:rsidP="00914001">
      <w:pPr>
        <w:pStyle w:val="2"/>
        <w:ind w:left="-567" w:firstLine="283"/>
        <w:rPr>
          <w:rFonts w:ascii="Sylfaen" w:eastAsia="Arial Unicode MS" w:hAnsi="Sylfaen" w:cstheme="minorHAnsi"/>
          <w:b/>
          <w:sz w:val="24"/>
          <w:szCs w:val="24"/>
        </w:rPr>
      </w:pPr>
      <w:sdt>
        <w:sdtPr>
          <w:rPr>
            <w:rFonts w:ascii="Sylfaen" w:eastAsia="Arial Unicode MS" w:hAnsi="Sylfaen" w:cstheme="minorHAnsi"/>
            <w:b/>
            <w:sz w:val="24"/>
            <w:szCs w:val="24"/>
          </w:rPr>
          <w:tag w:val="goog_rdk_14"/>
          <w:id w:val="78338658"/>
        </w:sdtPr>
        <w:sdtEndPr/>
        <w:sdtContent>
          <w:r w:rsidR="005539F8" w:rsidRPr="00A32BE1">
            <w:rPr>
              <w:rFonts w:ascii="Sylfaen" w:eastAsia="Arial Unicode MS" w:hAnsi="Sylfaen" w:cstheme="minorHAnsi"/>
              <w:b/>
              <w:sz w:val="24"/>
              <w:szCs w:val="24"/>
            </w:rPr>
            <w:t>უმაღლესი საბჭოს 2023 წლის სამოქმედო გეგმა</w:t>
          </w:r>
        </w:sdtContent>
      </w:sdt>
      <w:bookmarkEnd w:id="14"/>
    </w:p>
    <w:p w14:paraId="0011C1F1" w14:textId="77777777" w:rsidR="00914001" w:rsidRPr="00A32BE1" w:rsidRDefault="00914001" w:rsidP="00914001">
      <w:pPr>
        <w:rPr>
          <w:rFonts w:ascii="Sylfaen" w:hAnsi="Sylfaen"/>
        </w:rPr>
      </w:pPr>
    </w:p>
    <w:p w14:paraId="7B4F252D" w14:textId="6B43F00C" w:rsidR="00C4685E" w:rsidRPr="00A32BE1" w:rsidRDefault="005539F8" w:rsidP="00914001">
      <w:pPr>
        <w:spacing w:after="0"/>
        <w:ind w:left="-567" w:firstLine="283"/>
        <w:jc w:val="both"/>
        <w:rPr>
          <w:rFonts w:ascii="Sylfaen" w:hAnsi="Sylfaen" w:cstheme="minorHAnsi"/>
        </w:rPr>
      </w:pPr>
      <w:r w:rsidRPr="00A32BE1">
        <w:rPr>
          <w:rFonts w:ascii="Sylfaen" w:hAnsi="Sylfaen" w:cstheme="minorHAnsi"/>
        </w:rPr>
        <w:t>უმაღლესი საბჭოს 2023 წლის სამოქმედო გეგმა და შესაბამისი აქტივობები თავმოყრილია სტრატეგიულ დოკუმენტებში, რომელიც 2021-2024 წლებს მოიცავს და შემუშავდა საერთა</w:t>
      </w:r>
      <w:r w:rsidR="00846443" w:rsidRPr="00A32BE1">
        <w:rPr>
          <w:rFonts w:ascii="Sylfaen" w:hAnsi="Sylfaen" w:cstheme="minorHAnsi"/>
        </w:rPr>
        <w:t>შ</w:t>
      </w:r>
      <w:r w:rsidRPr="00A32BE1">
        <w:rPr>
          <w:rFonts w:ascii="Sylfaen" w:hAnsi="Sylfaen" w:cstheme="minorHAnsi"/>
        </w:rPr>
        <w:t>ორისო პარტნიორებთან თანამშრომლობით და მხარდაჭერით. ძირითადი სტრატეგიული დოკუმენტი, აჭარის უმაღლესი საბჭოს ინსტიტუციური განვითარების სტრატეგია და სხვა სტრატეგიული დოკუმენტები ხელმისაწვდომია საბჭოს ოფიციალურ ვებ-გვერდზე.</w:t>
      </w:r>
    </w:p>
    <w:p w14:paraId="26523300" w14:textId="77777777" w:rsidR="00C4685E" w:rsidRPr="00A32BE1" w:rsidRDefault="00C4685E" w:rsidP="00914001">
      <w:pPr>
        <w:spacing w:after="0"/>
        <w:ind w:left="-567" w:firstLine="283"/>
        <w:jc w:val="both"/>
        <w:rPr>
          <w:rFonts w:ascii="Sylfaen" w:hAnsi="Sylfaen" w:cstheme="minorHAnsi"/>
        </w:rPr>
      </w:pPr>
    </w:p>
    <w:p w14:paraId="3A7B4005" w14:textId="77777777" w:rsidR="00C4685E" w:rsidRPr="00A32BE1" w:rsidRDefault="005539F8" w:rsidP="00914001">
      <w:pPr>
        <w:spacing w:after="0"/>
        <w:ind w:left="-567" w:firstLine="283"/>
        <w:jc w:val="both"/>
        <w:rPr>
          <w:rFonts w:ascii="Sylfaen" w:hAnsi="Sylfaen" w:cstheme="minorHAnsi"/>
        </w:rPr>
      </w:pPr>
      <w:r w:rsidRPr="00A32BE1">
        <w:rPr>
          <w:rFonts w:ascii="Sylfaen" w:hAnsi="Sylfaen" w:cstheme="minorHAnsi"/>
        </w:rPr>
        <w:lastRenderedPageBreak/>
        <w:t>მოკლედ რომ შევაჯამოთ, 2023 წელს უმაღლესი საბჭოს ძირითადი  პრიორიტეტები იქნება:</w:t>
      </w:r>
    </w:p>
    <w:p w14:paraId="2553E26D" w14:textId="77777777" w:rsidR="00C4685E" w:rsidRPr="00A32BE1" w:rsidRDefault="00C4685E">
      <w:pPr>
        <w:pBdr>
          <w:top w:val="nil"/>
          <w:left w:val="nil"/>
          <w:bottom w:val="nil"/>
          <w:right w:val="nil"/>
          <w:between w:val="nil"/>
        </w:pBdr>
        <w:spacing w:after="0"/>
        <w:ind w:left="-284"/>
        <w:jc w:val="both"/>
        <w:rPr>
          <w:rFonts w:ascii="Sylfaen" w:hAnsi="Sylfaen" w:cstheme="minorHAnsi"/>
        </w:rPr>
      </w:pPr>
    </w:p>
    <w:p w14:paraId="1E222493" w14:textId="77777777" w:rsidR="00C4685E" w:rsidRPr="00A32BE1" w:rsidRDefault="00C4685E">
      <w:pPr>
        <w:pBdr>
          <w:top w:val="nil"/>
          <w:left w:val="nil"/>
          <w:bottom w:val="nil"/>
          <w:right w:val="nil"/>
          <w:between w:val="nil"/>
        </w:pBdr>
        <w:spacing w:after="0"/>
        <w:ind w:left="-284"/>
        <w:jc w:val="both"/>
        <w:rPr>
          <w:rFonts w:ascii="Sylfaen" w:hAnsi="Sylfaen" w:cstheme="minorHAnsi"/>
        </w:rPr>
      </w:pPr>
    </w:p>
    <w:p w14:paraId="1EE1DEFD" w14:textId="77777777" w:rsidR="00C4685E" w:rsidRPr="00A32BE1" w:rsidRDefault="005539F8">
      <w:pPr>
        <w:pBdr>
          <w:top w:val="nil"/>
          <w:left w:val="nil"/>
          <w:bottom w:val="nil"/>
          <w:right w:val="nil"/>
          <w:between w:val="nil"/>
        </w:pBdr>
        <w:spacing w:after="0"/>
        <w:ind w:left="-284"/>
        <w:jc w:val="both"/>
        <w:rPr>
          <w:rFonts w:ascii="Sylfaen" w:hAnsi="Sylfaen" w:cstheme="minorHAnsi"/>
          <w:b/>
          <w:color w:val="4472C4"/>
          <w:sz w:val="26"/>
          <w:szCs w:val="26"/>
        </w:rPr>
      </w:pPr>
      <w:r w:rsidRPr="00A32BE1">
        <w:rPr>
          <w:rFonts w:ascii="Sylfaen" w:hAnsi="Sylfaen" w:cstheme="minorHAnsi"/>
          <w:b/>
          <w:color w:val="4472C4"/>
          <w:sz w:val="26"/>
          <w:szCs w:val="26"/>
        </w:rPr>
        <w:t>კანონშემოქმედებითი პროცესის ეფექტიანობის გაზრდა</w:t>
      </w:r>
    </w:p>
    <w:p w14:paraId="5A34639B" w14:textId="77777777" w:rsidR="00C4685E" w:rsidRPr="00A32BE1" w:rsidRDefault="00C4685E">
      <w:pPr>
        <w:pBdr>
          <w:top w:val="nil"/>
          <w:left w:val="nil"/>
          <w:bottom w:val="nil"/>
          <w:right w:val="nil"/>
          <w:between w:val="nil"/>
        </w:pBdr>
        <w:spacing w:after="0"/>
        <w:ind w:left="-284"/>
        <w:jc w:val="both"/>
        <w:rPr>
          <w:rFonts w:ascii="Sylfaen" w:hAnsi="Sylfaen" w:cstheme="minorHAnsi"/>
        </w:rPr>
      </w:pPr>
    </w:p>
    <w:p w14:paraId="26DE0707" w14:textId="77777777"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კანონშემოქმედობითობა არის საბჭოს ერთ-ერთი მთავარი და სტრატეგიულად მნიშვნელოვანი საქმიანობა, რომლის ეფექტიანად განხორციელება კრიტიკულად მნიშვნელოვანია საბჭოსთვის.</w:t>
      </w:r>
    </w:p>
    <w:p w14:paraId="2EC06997" w14:textId="77777777" w:rsidR="00C4685E" w:rsidRPr="00A32BE1" w:rsidRDefault="00C4685E" w:rsidP="00AB7727">
      <w:pPr>
        <w:spacing w:after="0"/>
        <w:ind w:left="-567" w:firstLine="283"/>
        <w:jc w:val="both"/>
        <w:rPr>
          <w:rFonts w:ascii="Sylfaen" w:hAnsi="Sylfaen" w:cstheme="minorHAnsi"/>
        </w:rPr>
      </w:pPr>
    </w:p>
    <w:p w14:paraId="269F9BBA" w14:textId="285CE88F"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ვინაიდან, კანონშემოქმედებითი პროცესი არის მონაწილეობითი და ინკლუზიური, მტკიცებულებებზე დაფუძნებული და რეგიონის საჭიროებებსა და პრიორიტეტებზე მორგებული, შედეგად ვიღებთ საჭირო, სამართლიან და თანასწორობის პრინციპებზე დაფუძნებულ და სასარგებლო საკანონმდებლო ჩარჩოს.</w:t>
      </w:r>
    </w:p>
    <w:p w14:paraId="5425E830" w14:textId="77777777" w:rsidR="00C4685E" w:rsidRPr="00A32BE1" w:rsidRDefault="00C4685E" w:rsidP="00AB7727">
      <w:pPr>
        <w:spacing w:after="0"/>
        <w:ind w:left="-567" w:firstLine="283"/>
        <w:jc w:val="both"/>
        <w:rPr>
          <w:rFonts w:ascii="Sylfaen" w:hAnsi="Sylfaen" w:cstheme="minorHAnsi"/>
        </w:rPr>
      </w:pPr>
    </w:p>
    <w:p w14:paraId="4D496D6D" w14:textId="77777777"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კანონშემოქმედებითი მიმართულებით საბჭო საჭიროდ მიიჩნევს:</w:t>
      </w:r>
    </w:p>
    <w:p w14:paraId="14F7CF55"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01D9B677" w14:textId="0F9A1331" w:rsidR="00C4685E" w:rsidRDefault="005539F8">
      <w:pPr>
        <w:numPr>
          <w:ilvl w:val="0"/>
          <w:numId w:val="2"/>
        </w:numPr>
        <w:pBdr>
          <w:top w:val="nil"/>
          <w:left w:val="nil"/>
          <w:bottom w:val="nil"/>
          <w:right w:val="nil"/>
          <w:between w:val="nil"/>
        </w:pBdr>
        <w:spacing w:after="0"/>
        <w:ind w:left="0" w:firstLine="0"/>
        <w:jc w:val="both"/>
        <w:rPr>
          <w:rFonts w:ascii="Sylfaen" w:hAnsi="Sylfaen" w:cstheme="minorHAnsi"/>
        </w:rPr>
      </w:pPr>
      <w:r w:rsidRPr="00A32BE1">
        <w:rPr>
          <w:rFonts w:ascii="Sylfaen" w:hAnsi="Sylfaen" w:cstheme="minorHAnsi"/>
        </w:rPr>
        <w:t>დარგის ექსპერტებთან ძლიერი და კო</w:t>
      </w:r>
      <w:r w:rsidR="00846443" w:rsidRPr="00A32BE1">
        <w:rPr>
          <w:rFonts w:ascii="Sylfaen" w:hAnsi="Sylfaen" w:cstheme="minorHAnsi"/>
        </w:rPr>
        <w:t>ო</w:t>
      </w:r>
      <w:r w:rsidRPr="00A32BE1">
        <w:rPr>
          <w:rFonts w:ascii="Sylfaen" w:hAnsi="Sylfaen" w:cstheme="minorHAnsi"/>
        </w:rPr>
        <w:t>რდინირებული თანამშრომლობას, რაც ხელს შეუწყობს მონაწილეობითი და ინკლუზიური კანონშემოქმედებითი პროცესის ჩამოყალიბებას.</w:t>
      </w:r>
    </w:p>
    <w:p w14:paraId="24DEF8DF" w14:textId="77777777" w:rsidR="00F15037" w:rsidRPr="00A32BE1" w:rsidRDefault="00F15037" w:rsidP="00F15037">
      <w:pPr>
        <w:pBdr>
          <w:top w:val="nil"/>
          <w:left w:val="nil"/>
          <w:bottom w:val="nil"/>
          <w:right w:val="nil"/>
          <w:between w:val="nil"/>
        </w:pBdr>
        <w:spacing w:after="0"/>
        <w:jc w:val="both"/>
        <w:rPr>
          <w:rFonts w:ascii="Sylfaen" w:hAnsi="Sylfaen" w:cstheme="minorHAnsi"/>
        </w:rPr>
      </w:pPr>
    </w:p>
    <w:p w14:paraId="1839AAC1"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rPr>
      </w:pPr>
      <w:r w:rsidRPr="00A32BE1">
        <w:rPr>
          <w:rFonts w:ascii="Sylfaen" w:hAnsi="Sylfaen" w:cstheme="minorHAnsi"/>
        </w:rPr>
        <w:t>საბჭოს წევრებისა და თანამშრომლების გაძლიერებას დარგობრივი მიმართულებით, მათ შორის გენდერულ საკითხებთან დაკავშირებით, კერძოდ გენდერულ ჭრილში კანონპროექტის გავლენის ანალიზის განხორციელების შესახებ თანამშრომელთა გადამზადება და საპილოტე ანალიზის გაკეთება</w:t>
      </w:r>
    </w:p>
    <w:p w14:paraId="77587871"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18117F17" w14:textId="77777777" w:rsidR="00C4685E" w:rsidRPr="00A32BE1" w:rsidRDefault="00C4685E">
      <w:pPr>
        <w:pBdr>
          <w:top w:val="nil"/>
          <w:left w:val="nil"/>
          <w:bottom w:val="nil"/>
          <w:right w:val="nil"/>
          <w:between w:val="nil"/>
        </w:pBdr>
        <w:spacing w:after="0"/>
        <w:ind w:left="-284"/>
        <w:jc w:val="both"/>
        <w:rPr>
          <w:rFonts w:ascii="Sylfaen" w:hAnsi="Sylfaen" w:cstheme="minorHAnsi"/>
        </w:rPr>
      </w:pPr>
    </w:p>
    <w:p w14:paraId="72454887" w14:textId="77777777" w:rsidR="00C4685E" w:rsidRPr="00A32BE1" w:rsidRDefault="005539F8">
      <w:pPr>
        <w:pBdr>
          <w:top w:val="nil"/>
          <w:left w:val="nil"/>
          <w:bottom w:val="nil"/>
          <w:right w:val="nil"/>
          <w:between w:val="nil"/>
        </w:pBdr>
        <w:spacing w:after="0"/>
        <w:ind w:left="-284"/>
        <w:jc w:val="both"/>
        <w:rPr>
          <w:rFonts w:ascii="Sylfaen" w:hAnsi="Sylfaen" w:cstheme="minorHAnsi"/>
          <w:b/>
          <w:color w:val="4472C4"/>
          <w:sz w:val="26"/>
          <w:szCs w:val="26"/>
        </w:rPr>
      </w:pPr>
      <w:r w:rsidRPr="00A32BE1">
        <w:rPr>
          <w:rFonts w:ascii="Sylfaen" w:hAnsi="Sylfaen" w:cstheme="minorHAnsi"/>
          <w:b/>
          <w:color w:val="4472C4"/>
          <w:sz w:val="26"/>
          <w:szCs w:val="26"/>
        </w:rPr>
        <w:t xml:space="preserve">საზედამხედველო მექანიზმების გაძლიერება </w:t>
      </w:r>
    </w:p>
    <w:p w14:paraId="66FC6591" w14:textId="77777777" w:rsidR="00C4685E" w:rsidRPr="00A32BE1" w:rsidRDefault="00C4685E">
      <w:pPr>
        <w:pBdr>
          <w:top w:val="nil"/>
          <w:left w:val="nil"/>
          <w:bottom w:val="nil"/>
          <w:right w:val="nil"/>
          <w:between w:val="nil"/>
        </w:pBdr>
        <w:spacing w:after="0"/>
        <w:ind w:left="-284"/>
        <w:jc w:val="both"/>
        <w:rPr>
          <w:rFonts w:ascii="Sylfaen" w:hAnsi="Sylfaen" w:cstheme="minorHAnsi"/>
        </w:rPr>
      </w:pPr>
    </w:p>
    <w:p w14:paraId="7BD155B2" w14:textId="77777777"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2022 წელს განხორციელებული ცვლილებების შედეგად უმაღლესი საბჭოს საზედამხედველო ფუნქციას ეფექტიანად ასრულებს. თუმცა როგორც ინფორმაციული, თანმიმდევრული და შედეგზე ორიენტირებული მაკონტროლებელი ორგანო, 2023 წელს საბჭო ამ ცვლილებებს სრულად დანერგავს საკანონმდებლო საქმიანობაში და მისცემს მას სისტემურ და ჯეროვან სახეს.</w:t>
      </w:r>
    </w:p>
    <w:p w14:paraId="28D18EB1" w14:textId="77777777" w:rsidR="00C4685E" w:rsidRPr="00A32BE1" w:rsidRDefault="00C4685E" w:rsidP="00AB7727">
      <w:pPr>
        <w:spacing w:after="0"/>
        <w:ind w:left="-567" w:firstLine="283"/>
        <w:jc w:val="both"/>
        <w:rPr>
          <w:rFonts w:ascii="Sylfaen" w:hAnsi="Sylfaen" w:cstheme="minorHAnsi"/>
        </w:rPr>
      </w:pPr>
    </w:p>
    <w:p w14:paraId="0A5BEE0D" w14:textId="694CB921"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საზედამხედველო საქმიანობის მიმართულებით, საბჭო პრიორიტეტად ისახავს, აუდიტის და</w:t>
      </w:r>
      <w:r w:rsidR="00846443" w:rsidRPr="00A32BE1">
        <w:rPr>
          <w:rFonts w:ascii="Sylfaen" w:hAnsi="Sylfaen" w:cstheme="minorHAnsi"/>
        </w:rPr>
        <w:t>ს</w:t>
      </w:r>
      <w:r w:rsidRPr="00A32BE1">
        <w:rPr>
          <w:rFonts w:ascii="Sylfaen" w:hAnsi="Sylfaen" w:cstheme="minorHAnsi"/>
        </w:rPr>
        <w:t>კვნების ანალიზისა და აღმასრულებელი ორგანოების საქმიანობის შეფასებით, გააძლიეროს მთავრობის საქმიანობაზე ზედამხედველობა, რომელიც ასევე, შეიძლება განხორციელდეს ყველა დარგობრივი კომიტეტის მიერ თემატური მოკვლევის განხორციელებით.</w:t>
      </w:r>
    </w:p>
    <w:p w14:paraId="03C822B9"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252CEDE0" w14:textId="18709F8E" w:rsidR="00F15037" w:rsidRPr="00A32BE1" w:rsidRDefault="00F15037">
      <w:pPr>
        <w:pBdr>
          <w:top w:val="nil"/>
          <w:left w:val="nil"/>
          <w:bottom w:val="nil"/>
          <w:right w:val="nil"/>
          <w:between w:val="nil"/>
        </w:pBdr>
        <w:spacing w:after="0"/>
        <w:ind w:left="-284" w:firstLine="284"/>
        <w:jc w:val="both"/>
        <w:rPr>
          <w:rFonts w:ascii="Sylfaen" w:hAnsi="Sylfaen" w:cstheme="minorHAnsi"/>
        </w:rPr>
      </w:pPr>
      <w:bookmarkStart w:id="15" w:name="_GoBack"/>
      <w:bookmarkEnd w:id="15"/>
    </w:p>
    <w:p w14:paraId="0DBF5468" w14:textId="77777777" w:rsidR="00C4685E" w:rsidRPr="00A32BE1" w:rsidRDefault="005539F8">
      <w:pPr>
        <w:pBdr>
          <w:top w:val="nil"/>
          <w:left w:val="nil"/>
          <w:bottom w:val="nil"/>
          <w:right w:val="nil"/>
          <w:between w:val="nil"/>
        </w:pBdr>
        <w:spacing w:after="0"/>
        <w:ind w:left="-284"/>
        <w:jc w:val="both"/>
        <w:rPr>
          <w:rFonts w:ascii="Sylfaen" w:hAnsi="Sylfaen" w:cstheme="minorHAnsi"/>
        </w:rPr>
      </w:pPr>
      <w:r w:rsidRPr="00A32BE1">
        <w:rPr>
          <w:rFonts w:ascii="Sylfaen" w:hAnsi="Sylfaen" w:cstheme="minorHAnsi"/>
          <w:b/>
          <w:color w:val="4472C4"/>
          <w:sz w:val="26"/>
          <w:szCs w:val="26"/>
        </w:rPr>
        <w:t xml:space="preserve">უმაღლესი საბჭოს ორგანიზაციული სისტემის გაძლიერება </w:t>
      </w:r>
    </w:p>
    <w:p w14:paraId="0015E23E"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62950A6F" w14:textId="77777777"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აჭარის უმაღლესი საბჭო უზრუნველყოფილია ძლიერი ორგანიზაციული სისტემებით, აქვს გამართული სტრუქტურა, მკაფიოდ გაწერილი ორგანიზაციული პროცედურები, პროცესები და სათანადო კომპეტენციები, რომლებიც ხელს უწყობს საბჭოს, ძირითადი ფუნქციების შესრულებას და ინსტიტუციური მეხსიერების შექმნას, რისთვისაც 2023 წელს საბჭო პრიორიტეტად ისახავს:</w:t>
      </w:r>
    </w:p>
    <w:p w14:paraId="0ABE4116"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3FD3944D"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rPr>
      </w:pPr>
      <w:r w:rsidRPr="00A32BE1">
        <w:rPr>
          <w:rFonts w:ascii="Sylfaen" w:hAnsi="Sylfaen" w:cstheme="minorHAnsi"/>
          <w:b/>
        </w:rPr>
        <w:t>ადამიანური რესურსების მართვის სისტემის კიდევ უფრო გამართულობას</w:t>
      </w:r>
      <w:r w:rsidRPr="00A32BE1">
        <w:rPr>
          <w:rFonts w:ascii="Sylfaen" w:hAnsi="Sylfaen" w:cstheme="minorHAnsi"/>
        </w:rPr>
        <w:t>, რომელიც მოიაზრებს ე.წ. მენტორინგის პროგრამას, საქართველოს პარლამენტთან და საერთაშორისო პარტნიორებთან გაცვლითი პროგრამების დანერგვა, მათ შორის საერთაშორისო ურთიერთობების თემებზე)</w:t>
      </w:r>
    </w:p>
    <w:p w14:paraId="32ED275D"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4F0BE902" w14:textId="3F670446"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სტრუქტურულ ერთეულებს შორის კომუნიკაციისა და კო</w:t>
      </w:r>
      <w:r w:rsidR="00846443" w:rsidRPr="00A32BE1">
        <w:rPr>
          <w:rFonts w:ascii="Sylfaen" w:hAnsi="Sylfaen" w:cstheme="minorHAnsi"/>
          <w:b/>
        </w:rPr>
        <w:t>ო</w:t>
      </w:r>
      <w:r w:rsidRPr="00A32BE1">
        <w:rPr>
          <w:rFonts w:ascii="Sylfaen" w:hAnsi="Sylfaen" w:cstheme="minorHAnsi"/>
          <w:b/>
        </w:rPr>
        <w:t>რდინაციის გაუმჯობესებას,</w:t>
      </w:r>
      <w:r w:rsidRPr="00A32BE1">
        <w:rPr>
          <w:rFonts w:ascii="Sylfaen" w:hAnsi="Sylfaen" w:cstheme="minorHAnsi"/>
        </w:rPr>
        <w:t xml:space="preserve"> რომელიც გულისხმობს ერთიანი, დაცული საკომუნიკაციო პლატფორმის შექმნას, რომელიც ერთის მხრივ უზრუნველყოფს ინფორმაციის უსაფრთხო და სწრაფ მიმოცვლას საბჭოს წევრებსა და თანამშრომლებს შორის, ხოლო, მეორე მხრივ, საშუალებას იძლევა შიდა დოკუმენტები და სხვა და სხვა საკომუნიკაციო საშუალება უსაფრთხოდ განთავსდეს ონლაინ სივრცეში. აღნიშნული მიმართულებით, ასევე საბჭო საჭიროდ თვლის, კომუნიკაციის უნარ-ჩვევებში საბჭოს წევრებისა და თანამშრომლების გადამზადებას ე.წ. სპიკერებად მომზადება)</w:t>
      </w:r>
    </w:p>
    <w:p w14:paraId="16F6E3D8"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188FA173"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rPr>
      </w:pPr>
      <w:r w:rsidRPr="00A32BE1">
        <w:rPr>
          <w:rFonts w:ascii="Sylfaen" w:hAnsi="Sylfaen" w:cstheme="minorHAnsi"/>
          <w:b/>
        </w:rPr>
        <w:t>მედიასთან კომუნიკაციის გაძლიერებას</w:t>
      </w:r>
    </w:p>
    <w:p w14:paraId="5931734C" w14:textId="77777777" w:rsidR="00C4685E" w:rsidRPr="00A32BE1" w:rsidRDefault="00C4685E">
      <w:pPr>
        <w:pBdr>
          <w:top w:val="nil"/>
          <w:left w:val="nil"/>
          <w:bottom w:val="nil"/>
          <w:right w:val="nil"/>
          <w:between w:val="nil"/>
        </w:pBdr>
        <w:spacing w:after="0"/>
        <w:ind w:left="436"/>
        <w:jc w:val="both"/>
        <w:rPr>
          <w:rFonts w:ascii="Sylfaen" w:hAnsi="Sylfaen" w:cstheme="minorHAnsi"/>
          <w:b/>
        </w:rPr>
      </w:pPr>
    </w:p>
    <w:p w14:paraId="5920FF21" w14:textId="6E1BD0BC"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ტექნიკური ინფრასტრუქტურის გაახლებას და შიდა ქსელის გამართვას</w:t>
      </w:r>
    </w:p>
    <w:p w14:paraId="42484925" w14:textId="77777777" w:rsidR="00846443" w:rsidRPr="00A32BE1" w:rsidRDefault="00846443" w:rsidP="00846443">
      <w:pPr>
        <w:pStyle w:val="a4"/>
        <w:rPr>
          <w:rFonts w:ascii="Sylfaen" w:hAnsi="Sylfaen" w:cstheme="minorHAnsi"/>
          <w:b/>
        </w:rPr>
      </w:pPr>
    </w:p>
    <w:p w14:paraId="61E86AA1" w14:textId="0911D8DC"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შენობის ადაპტ</w:t>
      </w:r>
      <w:r w:rsidR="00846443" w:rsidRPr="00A32BE1">
        <w:rPr>
          <w:rFonts w:ascii="Sylfaen" w:hAnsi="Sylfaen" w:cstheme="minorHAnsi"/>
          <w:b/>
        </w:rPr>
        <w:t>ი</w:t>
      </w:r>
      <w:r w:rsidRPr="00A32BE1">
        <w:rPr>
          <w:rFonts w:ascii="Sylfaen" w:hAnsi="Sylfaen" w:cstheme="minorHAnsi"/>
          <w:b/>
        </w:rPr>
        <w:t>რების პროცესის დასრულებას</w:t>
      </w:r>
    </w:p>
    <w:p w14:paraId="2C4F93EE" w14:textId="77777777" w:rsidR="00C4685E" w:rsidRPr="00A32BE1" w:rsidRDefault="00C4685E">
      <w:pPr>
        <w:pBdr>
          <w:top w:val="nil"/>
          <w:left w:val="nil"/>
          <w:bottom w:val="nil"/>
          <w:right w:val="nil"/>
          <w:between w:val="nil"/>
        </w:pBdr>
        <w:spacing w:after="0"/>
        <w:ind w:left="436"/>
        <w:jc w:val="both"/>
        <w:rPr>
          <w:rFonts w:ascii="Sylfaen" w:hAnsi="Sylfaen" w:cstheme="minorHAnsi"/>
          <w:b/>
        </w:rPr>
      </w:pPr>
    </w:p>
    <w:p w14:paraId="03EAEB74"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 xml:space="preserve">ინსტიტუციური მეხსიერების და ცოდნის გადაცემის მექანიზმების გამართვას, </w:t>
      </w:r>
      <w:r w:rsidRPr="00A32BE1">
        <w:rPr>
          <w:rFonts w:ascii="Sylfaen" w:hAnsi="Sylfaen" w:cstheme="minorHAnsi"/>
        </w:rPr>
        <w:t>კერძოდ საერთაშორისო ურთიერთობებისთვის ძირითადი მიმართულებების განსაზღვრა და საკომუნიკაციო მესიჯების ფორმირება</w:t>
      </w:r>
    </w:p>
    <w:p w14:paraId="66577A62"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44FEF91D" w14:textId="77777777"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არსებული ჩართულობის მექანიზმების პოპულარიზაციას</w:t>
      </w:r>
    </w:p>
    <w:p w14:paraId="04A79C83" w14:textId="77777777" w:rsidR="00C4685E" w:rsidRPr="00A32BE1" w:rsidRDefault="00C4685E">
      <w:pPr>
        <w:pBdr>
          <w:top w:val="nil"/>
          <w:left w:val="nil"/>
          <w:bottom w:val="nil"/>
          <w:right w:val="nil"/>
          <w:between w:val="nil"/>
        </w:pBdr>
        <w:spacing w:after="0"/>
        <w:jc w:val="both"/>
        <w:rPr>
          <w:rFonts w:ascii="Sylfaen" w:hAnsi="Sylfaen" w:cstheme="minorHAnsi"/>
        </w:rPr>
      </w:pPr>
    </w:p>
    <w:p w14:paraId="2D2C124D" w14:textId="0CB93443" w:rsidR="00C4685E" w:rsidRPr="00A32BE1" w:rsidRDefault="005539F8">
      <w:pPr>
        <w:numPr>
          <w:ilvl w:val="0"/>
          <w:numId w:val="2"/>
        </w:numPr>
        <w:pBdr>
          <w:top w:val="nil"/>
          <w:left w:val="nil"/>
          <w:bottom w:val="nil"/>
          <w:right w:val="nil"/>
          <w:between w:val="nil"/>
        </w:pBdr>
        <w:spacing w:after="0"/>
        <w:ind w:left="0" w:firstLine="0"/>
        <w:jc w:val="both"/>
        <w:rPr>
          <w:rFonts w:ascii="Sylfaen" w:hAnsi="Sylfaen" w:cstheme="minorHAnsi"/>
          <w:b/>
        </w:rPr>
      </w:pPr>
      <w:r w:rsidRPr="00A32BE1">
        <w:rPr>
          <w:rFonts w:ascii="Sylfaen" w:hAnsi="Sylfaen" w:cstheme="minorHAnsi"/>
          <w:b/>
        </w:rPr>
        <w:t>მაღალი გენდერული მგრძნობელობის და ღია მმა</w:t>
      </w:r>
      <w:r w:rsidR="00846443" w:rsidRPr="00A32BE1">
        <w:rPr>
          <w:rFonts w:ascii="Sylfaen" w:hAnsi="Sylfaen" w:cstheme="minorHAnsi"/>
          <w:b/>
        </w:rPr>
        <w:t>რ</w:t>
      </w:r>
      <w:r w:rsidRPr="00A32BE1">
        <w:rPr>
          <w:rFonts w:ascii="Sylfaen" w:hAnsi="Sylfaen" w:cstheme="minorHAnsi"/>
          <w:b/>
        </w:rPr>
        <w:t>თველობის პრინციპების დანერგვას</w:t>
      </w:r>
    </w:p>
    <w:p w14:paraId="0EC6DD1B" w14:textId="77777777" w:rsidR="00C4685E" w:rsidRPr="00A32BE1" w:rsidRDefault="00C4685E">
      <w:pPr>
        <w:pBdr>
          <w:top w:val="nil"/>
          <w:left w:val="nil"/>
          <w:bottom w:val="nil"/>
          <w:right w:val="nil"/>
          <w:between w:val="nil"/>
        </w:pBdr>
        <w:spacing w:after="0"/>
        <w:ind w:left="436"/>
        <w:jc w:val="both"/>
        <w:rPr>
          <w:rFonts w:ascii="Sylfaen" w:hAnsi="Sylfaen" w:cstheme="minorHAnsi"/>
        </w:rPr>
      </w:pPr>
    </w:p>
    <w:p w14:paraId="7E1D1312" w14:textId="77777777" w:rsidR="00C4685E" w:rsidRPr="00A32BE1" w:rsidRDefault="005539F8" w:rsidP="00AB7727">
      <w:pPr>
        <w:spacing w:after="0"/>
        <w:ind w:left="-567" w:firstLine="283"/>
        <w:jc w:val="both"/>
        <w:rPr>
          <w:rFonts w:ascii="Sylfaen" w:hAnsi="Sylfaen" w:cstheme="minorHAnsi"/>
        </w:rPr>
      </w:pPr>
      <w:r w:rsidRPr="00A32BE1">
        <w:rPr>
          <w:rFonts w:ascii="Sylfaen" w:hAnsi="Sylfaen" w:cstheme="minorHAnsi"/>
        </w:rPr>
        <w:t>შესაბამისად, 2023 წლისთვის დაგეგმილია უმაღლესი საბჭოს აპარატის ორგანიზაციული გაძლიერება, რაც გულისხმობს მეტ კონცენტრაციას, ერთი მხრივ, სამოქმედო გეგმებზე და, მეორე მხრივ, სამოქმედო გეგმების შესრულების კონტროლზე. ევროკავშირისა (EU) და გაეროს განვითარების პროგრამის (UNDP) ერთობლივი პროექტის „საპარლამენტო დემოკრატიის კონსოლიდაცია საქართველოში“ და საქართველოს პარლამენტის მხარდაჭერით უმაღლესმა საბჭომ დაიწყო სტრატეგიული განვითარების გეგმის შემუშავება. ამ გეგმის მიზანია, უზრუნველყოს საბჭოს მდგრადი ინსტიტუციური განვითარება და მოდერნიზება და, ამის გათვალისწინებით, საბჭოს სტრატეგიული მიზნებისა და ამოცანების დასახვა და მათი განხორციელების სისტემატიზაცია. სტრატეგიული განვითარების გეგმის შემუშავებისთვის მომზადდა უმაღლესი საბჭოს ინსტიტუციური საჭიროებების შეფასების ანგარიში თანამდევი მიგნებებითა და რეკომენდაციებით.</w:t>
      </w:r>
    </w:p>
    <w:p w14:paraId="3C719792"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6CD08398"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p w14:paraId="165549F8" w14:textId="77777777" w:rsidR="00C4685E" w:rsidRPr="00A32BE1" w:rsidRDefault="00C4685E">
      <w:pPr>
        <w:pBdr>
          <w:top w:val="nil"/>
          <w:left w:val="nil"/>
          <w:bottom w:val="nil"/>
          <w:right w:val="nil"/>
          <w:between w:val="nil"/>
        </w:pBdr>
        <w:spacing w:after="0"/>
        <w:ind w:left="-284" w:firstLine="284"/>
        <w:jc w:val="both"/>
        <w:rPr>
          <w:rFonts w:ascii="Sylfaen" w:hAnsi="Sylfaen" w:cstheme="minorHAnsi"/>
        </w:rPr>
      </w:pPr>
    </w:p>
    <w:sectPr w:rsidR="00C4685E" w:rsidRPr="00A32BE1">
      <w:footerReference w:type="default" r:id="rId20"/>
      <w:pgSz w:w="12240" w:h="15840"/>
      <w:pgMar w:top="851" w:right="850" w:bottom="70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6FF3" w14:textId="77777777" w:rsidR="00AF1350" w:rsidRDefault="00AF1350">
      <w:pPr>
        <w:spacing w:after="0" w:line="240" w:lineRule="auto"/>
      </w:pPr>
      <w:r>
        <w:separator/>
      </w:r>
    </w:p>
  </w:endnote>
  <w:endnote w:type="continuationSeparator" w:id="0">
    <w:p w14:paraId="63E0031B" w14:textId="77777777" w:rsidR="00AF1350" w:rsidRDefault="00AF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erriweather">
    <w:charset w:val="CC"/>
    <w:family w:val="auto"/>
    <w:pitch w:val="variable"/>
    <w:sig w:usb0="20000207" w:usb1="00000002" w:usb2="00000000" w:usb3="00000000" w:csb0="00000197"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52415"/>
      <w:docPartObj>
        <w:docPartGallery w:val="Page Numbers (Bottom of Page)"/>
        <w:docPartUnique/>
      </w:docPartObj>
    </w:sdtPr>
    <w:sdtEndPr/>
    <w:sdtContent>
      <w:p w14:paraId="2382D394" w14:textId="0669B80D" w:rsidR="00AB7727" w:rsidRDefault="00AB7727">
        <w:pPr>
          <w:pStyle w:val="afa"/>
          <w:jc w:val="right"/>
        </w:pPr>
        <w:r>
          <w:fldChar w:fldCharType="begin"/>
        </w:r>
        <w:r>
          <w:instrText>PAGE   \* MERGEFORMAT</w:instrText>
        </w:r>
        <w:r>
          <w:fldChar w:fldCharType="separate"/>
        </w:r>
        <w:r w:rsidR="00F15037" w:rsidRPr="00F15037">
          <w:rPr>
            <w:noProof/>
            <w:lang w:val="ru-RU"/>
          </w:rPr>
          <w:t>23</w:t>
        </w:r>
        <w:r>
          <w:fldChar w:fldCharType="end"/>
        </w:r>
      </w:p>
    </w:sdtContent>
  </w:sdt>
  <w:p w14:paraId="34265355" w14:textId="1A3CA496" w:rsidR="00AB7727" w:rsidRDefault="00AB772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223B" w14:textId="77777777" w:rsidR="00AF1350" w:rsidRDefault="00AF1350">
      <w:pPr>
        <w:spacing w:after="0" w:line="240" w:lineRule="auto"/>
      </w:pPr>
      <w:r>
        <w:separator/>
      </w:r>
    </w:p>
  </w:footnote>
  <w:footnote w:type="continuationSeparator" w:id="0">
    <w:p w14:paraId="0A73EC83" w14:textId="77777777" w:rsidR="00AF1350" w:rsidRDefault="00AF1350">
      <w:pPr>
        <w:spacing w:after="0" w:line="240" w:lineRule="auto"/>
      </w:pPr>
      <w:r>
        <w:continuationSeparator/>
      </w:r>
    </w:p>
  </w:footnote>
  <w:footnote w:id="1">
    <w:p w14:paraId="72E4CB3F" w14:textId="77777777" w:rsidR="00C4685E" w:rsidRDefault="005539F8">
      <w:pPr>
        <w:numPr>
          <w:ilvl w:val="0"/>
          <w:numId w:val="1"/>
        </w:numPr>
        <w:pBdr>
          <w:top w:val="nil"/>
          <w:left w:val="nil"/>
          <w:bottom w:val="nil"/>
          <w:right w:val="nil"/>
          <w:between w:val="nil"/>
        </w:pBdr>
        <w:spacing w:before="120" w:after="0"/>
        <w:ind w:left="-567" w:firstLine="283"/>
        <w:jc w:val="both"/>
        <w:rPr>
          <w:color w:val="000000"/>
          <w:sz w:val="16"/>
          <w:szCs w:val="16"/>
        </w:rPr>
      </w:pPr>
      <w:r>
        <w:rPr>
          <w:vertAlign w:val="superscript"/>
        </w:rPr>
        <w:footnoteRef/>
      </w:r>
      <w:r>
        <w:rPr>
          <w:color w:val="000000"/>
          <w:sz w:val="16"/>
          <w:szCs w:val="16"/>
        </w:rPr>
        <w:t>აჭარის უმაღლესი საბჭოს ინსტიტუციური განვითარების სტრატეგიის 2021-2024 წლების სამოქმედო გეგმა;</w:t>
      </w:r>
    </w:p>
    <w:p w14:paraId="4E56381B" w14:textId="77777777" w:rsidR="00C4685E" w:rsidRDefault="005539F8">
      <w:pPr>
        <w:numPr>
          <w:ilvl w:val="0"/>
          <w:numId w:val="1"/>
        </w:numPr>
        <w:pBdr>
          <w:top w:val="nil"/>
          <w:left w:val="nil"/>
          <w:bottom w:val="nil"/>
          <w:right w:val="nil"/>
          <w:between w:val="nil"/>
        </w:pBdr>
        <w:spacing w:after="0"/>
        <w:ind w:left="-567" w:firstLine="283"/>
        <w:jc w:val="both"/>
        <w:rPr>
          <w:color w:val="000000"/>
          <w:sz w:val="16"/>
          <w:szCs w:val="16"/>
        </w:rPr>
      </w:pPr>
      <w:r>
        <w:rPr>
          <w:color w:val="000000"/>
          <w:sz w:val="16"/>
          <w:szCs w:val="16"/>
        </w:rPr>
        <w:t>აჭარის უმაღლესი საბჭოს წევრის სამოქმედო გეგმები;</w:t>
      </w:r>
    </w:p>
    <w:p w14:paraId="5CB34656" w14:textId="77777777" w:rsidR="00C4685E" w:rsidRDefault="005539F8">
      <w:pPr>
        <w:numPr>
          <w:ilvl w:val="0"/>
          <w:numId w:val="1"/>
        </w:numPr>
        <w:pBdr>
          <w:top w:val="nil"/>
          <w:left w:val="nil"/>
          <w:bottom w:val="nil"/>
          <w:right w:val="nil"/>
          <w:between w:val="nil"/>
        </w:pBdr>
        <w:spacing w:after="0"/>
        <w:ind w:left="-567" w:firstLine="283"/>
        <w:jc w:val="both"/>
        <w:rPr>
          <w:color w:val="000000"/>
          <w:sz w:val="16"/>
          <w:szCs w:val="16"/>
        </w:rPr>
      </w:pPr>
      <w:r>
        <w:rPr>
          <w:color w:val="000000"/>
          <w:sz w:val="16"/>
          <w:szCs w:val="16"/>
        </w:rPr>
        <w:t>აჭარის უმაღლესი საბჭოს კომიტეტების სამოქმედო გეგმები;</w:t>
      </w:r>
    </w:p>
    <w:p w14:paraId="649E4BF9" w14:textId="77777777" w:rsidR="00C4685E" w:rsidRDefault="005539F8">
      <w:pPr>
        <w:numPr>
          <w:ilvl w:val="0"/>
          <w:numId w:val="1"/>
        </w:numPr>
        <w:pBdr>
          <w:top w:val="nil"/>
          <w:left w:val="nil"/>
          <w:bottom w:val="nil"/>
          <w:right w:val="nil"/>
          <w:between w:val="nil"/>
        </w:pBdr>
        <w:spacing w:after="0"/>
        <w:ind w:left="-567" w:firstLine="283"/>
        <w:jc w:val="both"/>
        <w:rPr>
          <w:color w:val="000000"/>
          <w:sz w:val="16"/>
          <w:szCs w:val="16"/>
        </w:rPr>
      </w:pPr>
      <w:r>
        <w:rPr>
          <w:color w:val="000000"/>
          <w:sz w:val="16"/>
          <w:szCs w:val="16"/>
        </w:rPr>
        <w:t>აჭარის უმაღლესი საბჭოს ღია მმართველობის 2022-2024 წლების სამოქმედო გეგმა;</w:t>
      </w:r>
    </w:p>
    <w:p w14:paraId="27D57D87" w14:textId="77777777" w:rsidR="00C4685E" w:rsidRDefault="005539F8">
      <w:pPr>
        <w:numPr>
          <w:ilvl w:val="0"/>
          <w:numId w:val="1"/>
        </w:numPr>
        <w:pBdr>
          <w:top w:val="nil"/>
          <w:left w:val="nil"/>
          <w:bottom w:val="nil"/>
          <w:right w:val="nil"/>
          <w:between w:val="nil"/>
        </w:pBdr>
        <w:spacing w:after="0"/>
        <w:ind w:left="-567" w:firstLine="283"/>
        <w:jc w:val="both"/>
        <w:rPr>
          <w:color w:val="000000"/>
          <w:sz w:val="16"/>
          <w:szCs w:val="16"/>
        </w:rPr>
      </w:pPr>
      <w:r>
        <w:rPr>
          <w:color w:val="000000"/>
          <w:sz w:val="16"/>
          <w:szCs w:val="16"/>
        </w:rPr>
        <w:t>აჭარის უმაღლესი საბჭოს გენდერული თანასწორობის საბჭოს 2021-2023 წლების სამოქმედო გეგმა;</w:t>
      </w:r>
    </w:p>
    <w:p w14:paraId="443D775D" w14:textId="77777777" w:rsidR="00C4685E" w:rsidRDefault="005539F8">
      <w:pPr>
        <w:numPr>
          <w:ilvl w:val="0"/>
          <w:numId w:val="1"/>
        </w:numPr>
        <w:pBdr>
          <w:top w:val="nil"/>
          <w:left w:val="nil"/>
          <w:bottom w:val="nil"/>
          <w:right w:val="nil"/>
          <w:between w:val="nil"/>
        </w:pBdr>
        <w:spacing w:after="0"/>
        <w:ind w:left="-567" w:firstLine="283"/>
        <w:jc w:val="both"/>
        <w:rPr>
          <w:color w:val="000000"/>
          <w:sz w:val="16"/>
          <w:szCs w:val="16"/>
        </w:rPr>
      </w:pPr>
      <w:r>
        <w:rPr>
          <w:color w:val="000000"/>
          <w:sz w:val="16"/>
          <w:szCs w:val="16"/>
        </w:rPr>
        <w:t>აჭარის ავტონომიური რესპუბლიკის 2016-2021 წლების სტრატეგიული განვითარების გეგმის პროექტი;</w:t>
      </w:r>
    </w:p>
    <w:p w14:paraId="05190407" w14:textId="77777777" w:rsidR="00C4685E" w:rsidRDefault="005539F8">
      <w:pPr>
        <w:numPr>
          <w:ilvl w:val="0"/>
          <w:numId w:val="1"/>
        </w:numPr>
        <w:pBdr>
          <w:top w:val="nil"/>
          <w:left w:val="nil"/>
          <w:bottom w:val="nil"/>
          <w:right w:val="nil"/>
          <w:between w:val="nil"/>
        </w:pBdr>
        <w:spacing w:after="120"/>
        <w:ind w:left="-567" w:firstLine="283"/>
        <w:jc w:val="both"/>
        <w:rPr>
          <w:color w:val="000000"/>
          <w:sz w:val="16"/>
          <w:szCs w:val="16"/>
        </w:rPr>
      </w:pPr>
      <w:r>
        <w:rPr>
          <w:color w:val="000000"/>
          <w:sz w:val="16"/>
          <w:szCs w:val="16"/>
        </w:rPr>
        <w:t>აჭარის უმაღლესი საბჭოს მოქალაქეთა ჩართულობის ცენტრის კონცეფციის სამუშაო ვერსია.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4DE"/>
    <w:multiLevelType w:val="multilevel"/>
    <w:tmpl w:val="B20CE2D4"/>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107931ED"/>
    <w:multiLevelType w:val="multilevel"/>
    <w:tmpl w:val="103AEEA0"/>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 w15:restartNumberingAfterBreak="0">
    <w:nsid w:val="124B7E13"/>
    <w:multiLevelType w:val="multilevel"/>
    <w:tmpl w:val="FF306E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F55D3D"/>
    <w:multiLevelType w:val="multilevel"/>
    <w:tmpl w:val="4F68D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57BE2"/>
    <w:multiLevelType w:val="multilevel"/>
    <w:tmpl w:val="BCB2B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8D764E"/>
    <w:multiLevelType w:val="multilevel"/>
    <w:tmpl w:val="D8A61B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9047176"/>
    <w:multiLevelType w:val="multilevel"/>
    <w:tmpl w:val="2C80B754"/>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E"/>
    <w:rsid w:val="005539F8"/>
    <w:rsid w:val="00846443"/>
    <w:rsid w:val="008E1805"/>
    <w:rsid w:val="00914001"/>
    <w:rsid w:val="00A32BE1"/>
    <w:rsid w:val="00A90B99"/>
    <w:rsid w:val="00A9600F"/>
    <w:rsid w:val="00AB7727"/>
    <w:rsid w:val="00AF1350"/>
    <w:rsid w:val="00B253C8"/>
    <w:rsid w:val="00BC0865"/>
    <w:rsid w:val="00C4685E"/>
    <w:rsid w:val="00D72248"/>
    <w:rsid w:val="00DE79A9"/>
    <w:rsid w:val="00F15037"/>
    <w:rsid w:val="00F6026E"/>
    <w:rsid w:val="00FC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D11B"/>
  <w15:docId w15:val="{6B2BF807-C56E-4794-9C0D-8B9B3F0E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D5"/>
  </w:style>
  <w:style w:type="paragraph" w:styleId="1">
    <w:name w:val="heading 1"/>
    <w:basedOn w:val="a"/>
    <w:next w:val="a"/>
    <w:link w:val="10"/>
    <w:uiPriority w:val="9"/>
    <w:qFormat/>
    <w:rsid w:val="006E1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E1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6E1BC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E1BC3"/>
    <w:rPr>
      <w:rFonts w:asciiTheme="majorHAnsi" w:eastAsiaTheme="majorEastAsia" w:hAnsiTheme="majorHAnsi" w:cstheme="majorBidi"/>
      <w:color w:val="2F5496" w:themeColor="accent1" w:themeShade="BF"/>
      <w:sz w:val="26"/>
      <w:szCs w:val="26"/>
    </w:rPr>
  </w:style>
  <w:style w:type="paragraph" w:styleId="a4">
    <w:name w:val="List Paragraph"/>
    <w:aliases w:val="Akapit z listą BS,Bullets,CRP Numbered List,CV lower headings,Dot pt,Lapis Bulleted List,List Paragraph (numbered (a)),List Paragraph1,List Paragraph_Table bullets,Normal 2,Normal Bullet,P3Numbered List,Paragraph Bullets,Resume Title"/>
    <w:basedOn w:val="a"/>
    <w:link w:val="a5"/>
    <w:uiPriority w:val="34"/>
    <w:qFormat/>
    <w:rsid w:val="003A78E0"/>
    <w:pPr>
      <w:ind w:left="720"/>
      <w:contextualSpacing/>
    </w:pPr>
  </w:style>
  <w:style w:type="paragraph" w:styleId="a6">
    <w:name w:val="Normal (Web)"/>
    <w:basedOn w:val="a"/>
    <w:uiPriority w:val="99"/>
    <w:semiHidden/>
    <w:unhideWhenUsed/>
    <w:rsid w:val="003A78E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A78E0"/>
    <w:rPr>
      <w:color w:val="0000FF"/>
      <w:u w:val="single"/>
    </w:rPr>
  </w:style>
  <w:style w:type="paragraph" w:customStyle="1" w:styleId="Default">
    <w:name w:val="Default"/>
    <w:rsid w:val="003B04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Akapit z listą BS Знак,Bullets Знак,CRP Numbered List Знак,CV lower headings Знак,Dot pt Знак,Lapis Bulleted List Знак,List Paragraph (numbered (a)) Знак,List Paragraph1 Знак,List Paragraph_Table bullets Знак,Normal 2 Знак"/>
    <w:link w:val="a4"/>
    <w:uiPriority w:val="34"/>
    <w:locked/>
    <w:rsid w:val="003B04A4"/>
  </w:style>
  <w:style w:type="paragraph" w:styleId="a8">
    <w:name w:val="footnote text"/>
    <w:basedOn w:val="a"/>
    <w:link w:val="a9"/>
    <w:uiPriority w:val="99"/>
    <w:semiHidden/>
    <w:rsid w:val="003B04A4"/>
    <w:pPr>
      <w:pBdr>
        <w:left w:val="single" w:sz="6" w:space="5" w:color="auto"/>
      </w:pBd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3B04A4"/>
    <w:rPr>
      <w:rFonts w:ascii="Times New Roman" w:eastAsia="Times New Roman" w:hAnsi="Times New Roman" w:cs="Times New Roman"/>
      <w:kern w:val="0"/>
      <w:sz w:val="20"/>
      <w:szCs w:val="20"/>
    </w:rPr>
  </w:style>
  <w:style w:type="character" w:styleId="aa">
    <w:name w:val="footnote reference"/>
    <w:basedOn w:val="a0"/>
    <w:uiPriority w:val="99"/>
    <w:semiHidden/>
    <w:unhideWhenUsed/>
    <w:rsid w:val="003B04A4"/>
    <w:rPr>
      <w:vertAlign w:val="superscript"/>
    </w:rPr>
  </w:style>
  <w:style w:type="table" w:styleId="ab">
    <w:name w:val="Table Grid"/>
    <w:basedOn w:val="a1"/>
    <w:uiPriority w:val="39"/>
    <w:rsid w:val="005B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Intense Emphasis"/>
    <w:basedOn w:val="a0"/>
    <w:uiPriority w:val="21"/>
    <w:qFormat/>
    <w:rsid w:val="00DF39B3"/>
    <w:rPr>
      <w:i/>
      <w:iCs/>
      <w:color w:val="4472C4" w:themeColor="accent1"/>
    </w:rPr>
  </w:style>
  <w:style w:type="paragraph" w:styleId="ad">
    <w:name w:val="TOC Heading"/>
    <w:basedOn w:val="1"/>
    <w:next w:val="a"/>
    <w:uiPriority w:val="39"/>
    <w:unhideWhenUsed/>
    <w:qFormat/>
    <w:rsid w:val="00DF39B3"/>
    <w:pPr>
      <w:spacing w:line="259" w:lineRule="auto"/>
      <w:outlineLvl w:val="9"/>
    </w:pPr>
  </w:style>
  <w:style w:type="paragraph" w:styleId="21">
    <w:name w:val="toc 2"/>
    <w:basedOn w:val="a"/>
    <w:next w:val="a"/>
    <w:autoRedefine/>
    <w:uiPriority w:val="39"/>
    <w:unhideWhenUsed/>
    <w:rsid w:val="00914001"/>
    <w:pPr>
      <w:tabs>
        <w:tab w:val="right" w:leader="dot" w:pos="9679"/>
      </w:tabs>
      <w:spacing w:after="100"/>
      <w:ind w:left="220"/>
    </w:pPr>
  </w:style>
  <w:style w:type="paragraph" w:styleId="ae">
    <w:name w:val="No Spacing"/>
    <w:link w:val="af"/>
    <w:uiPriority w:val="1"/>
    <w:qFormat/>
    <w:rsid w:val="00FA59E3"/>
    <w:pPr>
      <w:spacing w:after="0" w:line="240" w:lineRule="auto"/>
    </w:pPr>
    <w:rPr>
      <w:lang w:eastAsia="ru-RU"/>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1">
    <w:name w:val="Strong"/>
    <w:basedOn w:val="a0"/>
    <w:uiPriority w:val="22"/>
    <w:qFormat/>
    <w:rsid w:val="001D1DC0"/>
    <w:rPr>
      <w:b/>
      <w:bCs/>
    </w:rPr>
  </w:style>
  <w:style w:type="character" w:customStyle="1" w:styleId="UnresolvedMention">
    <w:name w:val="Unresolved Mention"/>
    <w:basedOn w:val="a0"/>
    <w:uiPriority w:val="99"/>
    <w:semiHidden/>
    <w:unhideWhenUsed/>
    <w:rsid w:val="00752380"/>
    <w:rPr>
      <w:color w:val="605E5C"/>
      <w:shd w:val="clear" w:color="auto" w:fill="E1DFDD"/>
    </w:r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7">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af8">
    <w:name w:val="header"/>
    <w:basedOn w:val="a"/>
    <w:link w:val="af9"/>
    <w:uiPriority w:val="99"/>
    <w:unhideWhenUsed/>
    <w:rsid w:val="00AB7727"/>
    <w:pPr>
      <w:tabs>
        <w:tab w:val="center" w:pos="4844"/>
        <w:tab w:val="right" w:pos="9689"/>
      </w:tabs>
      <w:spacing w:after="0" w:line="240" w:lineRule="auto"/>
    </w:pPr>
  </w:style>
  <w:style w:type="character" w:customStyle="1" w:styleId="af9">
    <w:name w:val="Верхний колонтитул Знак"/>
    <w:basedOn w:val="a0"/>
    <w:link w:val="af8"/>
    <w:uiPriority w:val="99"/>
    <w:rsid w:val="00AB7727"/>
  </w:style>
  <w:style w:type="paragraph" w:styleId="afa">
    <w:name w:val="footer"/>
    <w:basedOn w:val="a"/>
    <w:link w:val="afb"/>
    <w:uiPriority w:val="99"/>
    <w:unhideWhenUsed/>
    <w:rsid w:val="00AB7727"/>
    <w:pPr>
      <w:tabs>
        <w:tab w:val="center" w:pos="4844"/>
        <w:tab w:val="right" w:pos="9689"/>
      </w:tabs>
      <w:spacing w:after="0" w:line="240" w:lineRule="auto"/>
    </w:pPr>
  </w:style>
  <w:style w:type="character" w:customStyle="1" w:styleId="afb">
    <w:name w:val="Нижний колонтитул Знак"/>
    <w:basedOn w:val="a0"/>
    <w:link w:val="afa"/>
    <w:uiPriority w:val="99"/>
    <w:rsid w:val="00AB7727"/>
  </w:style>
  <w:style w:type="character" w:customStyle="1" w:styleId="af">
    <w:name w:val="Без интервала Знак"/>
    <w:basedOn w:val="a0"/>
    <w:link w:val="ae"/>
    <w:uiPriority w:val="1"/>
    <w:rsid w:val="00AB772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ge/geo/static/462" TargetMode="External"/><Relationship Id="rId18" Type="http://schemas.openxmlformats.org/officeDocument/2006/relationships/hyperlink" Target="http://www.chaerte.sca.g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ge/geo/static/462" TargetMode="External"/><Relationship Id="rId17" Type="http://schemas.openxmlformats.org/officeDocument/2006/relationships/hyperlink" Target="http://sca.ge/geo/static/420" TargetMode="External"/><Relationship Id="rId2" Type="http://schemas.openxmlformats.org/officeDocument/2006/relationships/customXml" Target="../customXml/item2.xml"/><Relationship Id="rId16" Type="http://schemas.openxmlformats.org/officeDocument/2006/relationships/hyperlink" Target="http://sca.ge/geo/static/4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ge/geo/static/460" TargetMode="External"/><Relationship Id="rId5" Type="http://schemas.openxmlformats.org/officeDocument/2006/relationships/settings" Target="settings.xml"/><Relationship Id="rId15" Type="http://schemas.openxmlformats.org/officeDocument/2006/relationships/hyperlink" Target="http://sca.ge/geo/static/422" TargetMode="External"/><Relationship Id="rId10" Type="http://schemas.openxmlformats.org/officeDocument/2006/relationships/hyperlink" Target="http://sca.ge/geo/static/460" TargetMode="External"/><Relationship Id="rId19" Type="http://schemas.openxmlformats.org/officeDocument/2006/relationships/hyperlink" Target="http://www.chaerte.sc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ge/geo/static/4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h+AvkFv3bNDe/GK0Pl0gAfC8eQ==">AMUW2mVtnpQX1nhzuxNYEeFpmaq1wAbb4BIgU7gVkqL34/KK1fQXPOfUy5xJdv4rMzaRwHrTWpGYOMja+tMPKU1Y0ekmTqS2TNLfvVXWv5GG2zsSQuB1fc2zNC0kuf7qAFLgTAor0bCx/BfoSkVlyARAKhAV8nCTbDt65jkrKXmeeEw6aC3aXYROpNc7Xdo3WiZFLSzXCON3ASdw7LZlajJZkMW61A0aSnLpgZQJ1fAIG4HZSua47WyBNUsxVtk9tZlUzfsbHmxO7RpdvwBEQY3GjCrud/NI2838/Ngi1/LFAm0gL9tisa7hhvDAVN8/iRXca4lq/kiIxAU6kGiSheeQzLgIEo/PSiER7vvwPEkuYKFkc2lmCt+7CfHqYdNW/ro06gqv/rswh4JN75rNQ4RjpzOhayF//2ISTeAzNptEcO6vJvlT6UGsEBKm7R1pGen4iq9CCM5i9AYtfQm2EWR+qhmQPv4loAAbHF/0c/AOL9USAZcQwL6DGA7uL19kgXuOE2IgocyY9ARKq1BLR0YBJfHj4XB3X1qDm4mUoLD9cv8hg+Vz7uirY3sRXDckQDEXg9GPV9R/B3elU03XXPBUh1RgoXVdxMLuYibKrNmXD/498fdR8ffQGBRR+xK9mRr5f67OdB/yoDxfM6LNXBjQGrONaKzao4O9GEMA5Man9E/CQJs1Rb+YYBxU/zFT6wRuIqYFs59A/RwKMt5Z7lFGe6BL4OgymyriyWHq4P8dQGUPjcolvVkT89scXVbadvuMoc+9RYH77Jhv37EMCkr4aaarqB1IU173DxgVVgh3kXuhMdmLyAdx6Zk3ksCKpV4jFUuICdjbcwaqZ6KJrAr93PF9zDkvQRQ1y0EKAo5dEM+/diyZVjsSHMb+ZAfYRPupmsaWwi2hBiHU2QjXNEBNtzjj2URbQNyo8iQLxo9VYuojGmCpRAtkgf2Ho5pSTgdDbOHylQD4vy35E+PkD8Mpr6YJ7mEsiCdyYlnvhIGAKIjS4JJvWYRMyY3xVvhYyKtoxwt0xAPgdFhOAPTc3yxW4ED0SfbNcTUOTa4Yu+rfPoRTgABNPCNkGTzTBfzuLKC05c1tN0gA8uFV4dVrWIQ0sMapsGKkT4xoJbDwjTk2sDboOgINL7UpdEAPzIccwW3X6B+gdidlupQbcdPf6DbvOJVf6XsUygByaf+cCupu2T9jbHelyzhklIMcliBpVFb820H1x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83987-E864-44AC-BD7F-62DF10D4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ge</dc:creator>
  <cp:lastModifiedBy>admin</cp:lastModifiedBy>
  <cp:revision>12</cp:revision>
  <dcterms:created xsi:type="dcterms:W3CDTF">2023-03-13T07:17:00Z</dcterms:created>
  <dcterms:modified xsi:type="dcterms:W3CDTF">2023-03-15T10:36:00Z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f9a8338b3038c0c13fac248f15fa12f7ceada5b5efcbc199deecacb9ff221241</vt:lpwstr>
  </property>
</Properties>
</file>