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96" w:rsidRPr="00F7085A" w:rsidRDefault="007E0B96" w:rsidP="001151C2">
      <w:pPr>
        <w:jc w:val="right"/>
        <w:rPr>
          <w:rFonts w:ascii="Sylfaen" w:hAnsi="Sylfaen"/>
          <w:b/>
          <w:bCs/>
          <w:u w:val="single"/>
          <w:lang w:val="ka-GE"/>
        </w:rPr>
      </w:pPr>
      <w:r w:rsidRPr="00F7085A">
        <w:rPr>
          <w:rFonts w:ascii="Sylfaen" w:hAnsi="Sylfaen"/>
          <w:b/>
          <w:bCs/>
          <w:u w:val="single"/>
          <w:lang w:val="ka-GE"/>
        </w:rPr>
        <w:t>პროექტი</w:t>
      </w:r>
    </w:p>
    <w:p w:rsidR="007E0B96" w:rsidRPr="00F7085A" w:rsidRDefault="007E0B96" w:rsidP="00BC3A75">
      <w:pPr>
        <w:spacing w:line="360" w:lineRule="auto"/>
        <w:jc w:val="center"/>
        <w:rPr>
          <w:rFonts w:ascii="Sylfaen" w:hAnsi="Sylfaen"/>
          <w:b/>
          <w:bCs/>
          <w:lang w:val="pt-BR"/>
        </w:rPr>
      </w:pPr>
    </w:p>
    <w:p w:rsidR="00BC3A75" w:rsidRPr="00F7085A" w:rsidRDefault="00BC3A75" w:rsidP="00BC3A75">
      <w:pPr>
        <w:spacing w:line="360" w:lineRule="auto"/>
        <w:jc w:val="center"/>
        <w:rPr>
          <w:rFonts w:ascii="Sylfaen" w:hAnsi="Sylfaen"/>
          <w:b/>
          <w:bCs/>
          <w:lang w:val="pt-BR"/>
        </w:rPr>
      </w:pPr>
      <w:r w:rsidRPr="00F7085A">
        <w:rPr>
          <w:rFonts w:ascii="Sylfaen" w:hAnsi="Sylfaen"/>
          <w:b/>
          <w:bCs/>
          <w:lang w:val="pt-BR"/>
        </w:rPr>
        <w:t xml:space="preserve">აჭარის ავტონომიური რესპუბლიკის </w:t>
      </w:r>
    </w:p>
    <w:p w:rsidR="00BC3A75" w:rsidRPr="00F7085A" w:rsidRDefault="00BC3A75" w:rsidP="00BC3A75">
      <w:pPr>
        <w:jc w:val="center"/>
        <w:rPr>
          <w:rFonts w:ascii="Sylfaen" w:hAnsi="Sylfaen"/>
          <w:b/>
          <w:bCs/>
          <w:lang w:val="pt-BR"/>
        </w:rPr>
      </w:pPr>
      <w:r w:rsidRPr="00F7085A">
        <w:rPr>
          <w:rFonts w:ascii="Sylfaen" w:hAnsi="Sylfaen"/>
          <w:b/>
          <w:bCs/>
          <w:lang w:val="pt-BR"/>
        </w:rPr>
        <w:t>კ ა ნ ო ნ ი</w:t>
      </w:r>
    </w:p>
    <w:p w:rsidR="00BC3A75" w:rsidRPr="00F7085A" w:rsidRDefault="00BC3A75" w:rsidP="00BC3A75">
      <w:pPr>
        <w:jc w:val="center"/>
        <w:rPr>
          <w:rFonts w:ascii="Sylfaen" w:hAnsi="Sylfaen"/>
          <w:b/>
          <w:bCs/>
          <w:lang w:val="pt-BR"/>
        </w:rPr>
      </w:pPr>
    </w:p>
    <w:p w:rsidR="00BC3A75" w:rsidRPr="00F7085A" w:rsidRDefault="00BC3A75" w:rsidP="00BC3A75">
      <w:pPr>
        <w:jc w:val="center"/>
        <w:rPr>
          <w:rFonts w:ascii="Sylfaen" w:hAnsi="Sylfaen"/>
          <w:b/>
          <w:bCs/>
          <w:lang w:val="ka-GE"/>
        </w:rPr>
      </w:pPr>
      <w:r w:rsidRPr="00F7085A">
        <w:rPr>
          <w:rFonts w:ascii="Sylfaen" w:hAnsi="Sylfaen"/>
          <w:b/>
          <w:bCs/>
          <w:lang w:val="pt-BR"/>
        </w:rPr>
        <w:t xml:space="preserve">„აჭარის ავტონომიური რესპუბლიკის ნორმატიული აქტების შესახებ“ </w:t>
      </w:r>
    </w:p>
    <w:p w:rsidR="00BC3A75" w:rsidRPr="00F7085A" w:rsidRDefault="00BC3A75" w:rsidP="00BC3A75">
      <w:pPr>
        <w:jc w:val="center"/>
        <w:rPr>
          <w:rFonts w:ascii="Sylfaen" w:hAnsi="Sylfaen"/>
          <w:b/>
          <w:bCs/>
          <w:lang w:val="pt-BR"/>
        </w:rPr>
      </w:pPr>
      <w:r w:rsidRPr="00F7085A">
        <w:rPr>
          <w:rFonts w:ascii="Sylfaen" w:hAnsi="Sylfaen"/>
          <w:b/>
          <w:bCs/>
          <w:lang w:val="pt-BR"/>
        </w:rPr>
        <w:t xml:space="preserve">აჭარის ავტონომიური რესპუბლიკის კანონში ცვლილების </w:t>
      </w:r>
    </w:p>
    <w:p w:rsidR="00BC3A75" w:rsidRPr="00F7085A" w:rsidRDefault="00BC3A75" w:rsidP="00BC3A75">
      <w:pPr>
        <w:jc w:val="center"/>
        <w:rPr>
          <w:rFonts w:ascii="Sylfaen" w:hAnsi="Sylfaen"/>
          <w:b/>
          <w:bCs/>
          <w:lang w:val="pt-BR"/>
        </w:rPr>
      </w:pPr>
      <w:r w:rsidRPr="00F7085A">
        <w:rPr>
          <w:rFonts w:ascii="Sylfaen" w:hAnsi="Sylfaen"/>
          <w:b/>
          <w:bCs/>
          <w:lang w:val="pt-BR"/>
        </w:rPr>
        <w:t>შეტანის თაობაზე</w:t>
      </w:r>
    </w:p>
    <w:p w:rsidR="00BC3A75" w:rsidRPr="00F7085A" w:rsidRDefault="00BC3A75" w:rsidP="00BC3A75">
      <w:pPr>
        <w:jc w:val="center"/>
        <w:rPr>
          <w:rFonts w:ascii="Sylfaen" w:hAnsi="Sylfaen"/>
          <w:b/>
          <w:lang w:val="pt-BR"/>
        </w:rPr>
      </w:pPr>
    </w:p>
    <w:p w:rsidR="00416902" w:rsidRPr="001151C2" w:rsidRDefault="00BC3A75" w:rsidP="00B06B8A">
      <w:pPr>
        <w:ind w:firstLine="426"/>
        <w:jc w:val="both"/>
        <w:rPr>
          <w:rFonts w:ascii="Sylfaen" w:hAnsi="Sylfaen"/>
          <w:b/>
          <w:lang w:val="ka-GE"/>
        </w:rPr>
      </w:pPr>
      <w:r w:rsidRPr="00F7085A">
        <w:rPr>
          <w:rFonts w:ascii="Sylfaen" w:hAnsi="Sylfaen"/>
          <w:b/>
          <w:lang w:val="pt-BR"/>
        </w:rPr>
        <w:t>მუხლი 1.</w:t>
      </w:r>
      <w:r w:rsidRPr="00F7085A">
        <w:rPr>
          <w:rFonts w:ascii="Sylfaen" w:hAnsi="Sylfaen"/>
          <w:lang w:val="pt-BR"/>
        </w:rPr>
        <w:t xml:space="preserve"> „აჭარის ავტონომიური რესპუბლიკის ნორმატიული აქტების შესახებ“ აჭარის ავ</w:t>
      </w:r>
      <w:r w:rsidRPr="00F7085A">
        <w:rPr>
          <w:rFonts w:ascii="Sylfaen" w:hAnsi="Sylfaen"/>
          <w:lang w:val="pt-BR"/>
        </w:rPr>
        <w:softHyphen/>
        <w:t>ტო</w:t>
      </w:r>
      <w:r w:rsidRPr="00F7085A">
        <w:rPr>
          <w:rFonts w:ascii="Sylfaen" w:hAnsi="Sylfaen"/>
          <w:lang w:val="pt-BR"/>
        </w:rPr>
        <w:softHyphen/>
        <w:t>ნომიური რესპუბლიკის</w:t>
      </w:r>
      <w:r w:rsidR="00657686" w:rsidRPr="00F7085A">
        <w:rPr>
          <w:rFonts w:ascii="Sylfaen" w:hAnsi="Sylfaen"/>
          <w:lang w:val="ka-GE"/>
        </w:rPr>
        <w:t xml:space="preserve"> კანონის</w:t>
      </w:r>
      <w:r w:rsidRPr="00F7085A">
        <w:rPr>
          <w:rFonts w:ascii="Sylfaen" w:hAnsi="Sylfaen"/>
          <w:lang w:val="pt-BR"/>
        </w:rPr>
        <w:t xml:space="preserve">  </w:t>
      </w:r>
      <w:r w:rsidRPr="00F7085A">
        <w:rPr>
          <w:rFonts w:ascii="Sylfaen" w:hAnsi="Sylfaen"/>
          <w:lang w:val="ka-GE"/>
        </w:rPr>
        <w:t>(</w:t>
      </w:r>
      <w:r w:rsidRPr="00F7085A">
        <w:rPr>
          <w:rFonts w:ascii="Sylfaen" w:hAnsi="Sylfaen" w:cs="Sylfaen"/>
          <w:lang w:val="ka-GE"/>
        </w:rPr>
        <w:t>საქართველოს</w:t>
      </w:r>
      <w:r w:rsidRPr="00F7085A">
        <w:rPr>
          <w:rFonts w:ascii="Sylfaen" w:hAnsi="Sylfaen"/>
          <w:lang w:val="ka-GE"/>
        </w:rPr>
        <w:t xml:space="preserve"> </w:t>
      </w:r>
      <w:r w:rsidRPr="00F7085A">
        <w:rPr>
          <w:rFonts w:ascii="Sylfaen" w:hAnsi="Sylfaen" w:cs="Sylfaen"/>
          <w:lang w:val="ka-GE"/>
        </w:rPr>
        <w:t>საკანონმდებლო</w:t>
      </w:r>
      <w:r w:rsidRPr="00F7085A">
        <w:rPr>
          <w:rFonts w:ascii="Sylfaen" w:hAnsi="Sylfaen"/>
          <w:lang w:val="ka-GE"/>
        </w:rPr>
        <w:t xml:space="preserve"> </w:t>
      </w:r>
      <w:r w:rsidRPr="00F7085A">
        <w:rPr>
          <w:rFonts w:ascii="Sylfaen" w:hAnsi="Sylfaen" w:cs="Sylfaen"/>
          <w:lang w:val="ka-GE"/>
        </w:rPr>
        <w:t>მაცნეს</w:t>
      </w:r>
      <w:r w:rsidRPr="00F7085A">
        <w:rPr>
          <w:rFonts w:ascii="Sylfaen" w:hAnsi="Sylfaen"/>
          <w:lang w:val="ka-GE"/>
        </w:rPr>
        <w:t xml:space="preserve"> </w:t>
      </w:r>
      <w:r w:rsidRPr="00F7085A">
        <w:rPr>
          <w:rFonts w:ascii="Sylfaen" w:hAnsi="Sylfaen" w:cs="Sylfaen"/>
          <w:lang w:val="ka-GE"/>
        </w:rPr>
        <w:t>ვებგვერდი</w:t>
      </w:r>
      <w:r w:rsidRPr="00F7085A">
        <w:rPr>
          <w:rFonts w:ascii="Sylfaen" w:hAnsi="Sylfaen"/>
          <w:lang w:val="ka-GE"/>
        </w:rPr>
        <w:t>, (www. matsne.gov.ge), 20.06.2017, ს</w:t>
      </w:r>
      <w:r w:rsidRPr="00F7085A">
        <w:rPr>
          <w:rFonts w:ascii="Sylfaen" w:hAnsi="Sylfaen" w:cs="Sylfaen"/>
          <w:lang w:val="ka-GE"/>
        </w:rPr>
        <w:t>არეგისტრაციო</w:t>
      </w:r>
      <w:r w:rsidRPr="00F7085A">
        <w:rPr>
          <w:rFonts w:ascii="Sylfaen" w:hAnsi="Sylfaen"/>
          <w:lang w:val="ka-GE"/>
        </w:rPr>
        <w:t xml:space="preserve"> </w:t>
      </w:r>
      <w:r w:rsidRPr="00F7085A">
        <w:rPr>
          <w:rFonts w:ascii="Sylfaen" w:hAnsi="Sylfaen" w:cs="Sylfaen"/>
          <w:lang w:val="ka-GE"/>
        </w:rPr>
        <w:t>კოდი</w:t>
      </w:r>
      <w:r w:rsidRPr="00F7085A">
        <w:rPr>
          <w:rFonts w:ascii="Sylfaen" w:hAnsi="Sylfaen"/>
          <w:lang w:val="ka-GE"/>
        </w:rPr>
        <w:t xml:space="preserve">: </w:t>
      </w:r>
      <w:r w:rsidRPr="00F7085A">
        <w:rPr>
          <w:rFonts w:ascii="Sylfaen" w:hAnsi="Sylfaen"/>
          <w:color w:val="333333"/>
          <w:shd w:val="clear" w:color="auto" w:fill="FFFFFF"/>
          <w:lang w:val="pt-BR"/>
        </w:rPr>
        <w:t>010240010.30.056.016064</w:t>
      </w:r>
      <w:r w:rsidRPr="00F7085A">
        <w:rPr>
          <w:rFonts w:ascii="Sylfaen" w:hAnsi="Sylfaen"/>
          <w:lang w:val="ka-GE"/>
        </w:rPr>
        <w:t>)</w:t>
      </w:r>
      <w:r w:rsidR="00945142">
        <w:rPr>
          <w:rFonts w:ascii="Sylfaen" w:hAnsi="Sylfaen"/>
          <w:lang w:val="ka-GE"/>
        </w:rPr>
        <w:t xml:space="preserve"> </w:t>
      </w:r>
      <w:r w:rsidR="007E0B96" w:rsidRPr="00F7085A">
        <w:rPr>
          <w:rFonts w:ascii="Sylfaen" w:hAnsi="Sylfaen"/>
          <w:lang w:val="ka-GE"/>
        </w:rPr>
        <w:t>მე-18 მუხლის</w:t>
      </w:r>
      <w:r w:rsidR="001151C2">
        <w:rPr>
          <w:rFonts w:ascii="Sylfaen" w:hAnsi="Sylfaen"/>
        </w:rPr>
        <w:t xml:space="preserve"> </w:t>
      </w:r>
      <w:r w:rsidR="001151C2">
        <w:rPr>
          <w:rFonts w:ascii="Sylfaen" w:hAnsi="Sylfaen"/>
          <w:lang w:val="ka-GE"/>
        </w:rPr>
        <w:t>მე-2 პუნქტის „ბ“ ქვეპუნქტი ამოღებულ იქნეს.</w:t>
      </w:r>
    </w:p>
    <w:p w:rsidR="00A16263" w:rsidRPr="00F7085A" w:rsidRDefault="00A16263" w:rsidP="00B06B8A">
      <w:pPr>
        <w:ind w:firstLine="426"/>
        <w:jc w:val="both"/>
        <w:rPr>
          <w:rFonts w:ascii="Sylfaen" w:hAnsi="Sylfaen"/>
          <w:lang w:val="ka-GE"/>
        </w:rPr>
      </w:pPr>
    </w:p>
    <w:p w:rsidR="00BC3A75" w:rsidRPr="00F7085A" w:rsidRDefault="00BC3A75" w:rsidP="00B06B8A">
      <w:pPr>
        <w:ind w:firstLine="426"/>
        <w:jc w:val="both"/>
        <w:rPr>
          <w:rFonts w:ascii="Sylfaen" w:hAnsi="Sylfaen"/>
          <w:bCs/>
          <w:lang w:val="sv-SE"/>
        </w:rPr>
      </w:pPr>
      <w:r w:rsidRPr="00F7085A">
        <w:rPr>
          <w:rFonts w:ascii="Sylfaen" w:hAnsi="Sylfaen"/>
          <w:b/>
          <w:bCs/>
          <w:lang w:val="sv-SE"/>
        </w:rPr>
        <w:t xml:space="preserve">მუხლი 2. </w:t>
      </w:r>
      <w:r w:rsidRPr="00F7085A">
        <w:rPr>
          <w:rFonts w:ascii="Sylfaen" w:hAnsi="Sylfaen"/>
          <w:bCs/>
          <w:lang w:val="sv-SE"/>
        </w:rPr>
        <w:t xml:space="preserve">ეს კანონი ამოქმედდეს </w:t>
      </w:r>
      <w:r w:rsidR="00416902" w:rsidRPr="00F7085A">
        <w:rPr>
          <w:rFonts w:ascii="Sylfaen" w:hAnsi="Sylfaen"/>
          <w:bCs/>
          <w:lang w:val="ka-GE"/>
        </w:rPr>
        <w:t>გამოქვეყნებისთანავე</w:t>
      </w:r>
      <w:r w:rsidRPr="00F7085A">
        <w:rPr>
          <w:rFonts w:ascii="Sylfaen" w:hAnsi="Sylfaen"/>
          <w:bCs/>
          <w:lang w:val="sv-SE"/>
        </w:rPr>
        <w:t>.</w:t>
      </w:r>
    </w:p>
    <w:p w:rsidR="00BC3A75" w:rsidRPr="00F7085A" w:rsidRDefault="00BC3A75" w:rsidP="00B06B8A">
      <w:pPr>
        <w:ind w:firstLine="426"/>
        <w:jc w:val="both"/>
        <w:rPr>
          <w:rFonts w:ascii="Sylfaen" w:hAnsi="Sylfaen"/>
          <w:b/>
          <w:bCs/>
          <w:lang w:val="sv-SE"/>
        </w:rPr>
      </w:pPr>
    </w:p>
    <w:p w:rsidR="00BC3A75" w:rsidRPr="00F7085A" w:rsidRDefault="00BC3A75" w:rsidP="00B06B8A">
      <w:pPr>
        <w:ind w:firstLine="426"/>
        <w:jc w:val="both"/>
        <w:rPr>
          <w:rFonts w:ascii="Sylfaen" w:hAnsi="Sylfaen"/>
          <w:bCs/>
          <w:lang w:val="sv-SE"/>
        </w:rPr>
      </w:pPr>
    </w:p>
    <w:p w:rsidR="00BC3A75" w:rsidRPr="00F7085A" w:rsidRDefault="00BC3A75" w:rsidP="00B06B8A">
      <w:pPr>
        <w:ind w:firstLine="426"/>
        <w:jc w:val="both"/>
        <w:rPr>
          <w:rFonts w:ascii="Sylfaen" w:hAnsi="Sylfaen"/>
          <w:bCs/>
          <w:lang w:val="sv-SE"/>
        </w:rPr>
      </w:pPr>
      <w:r w:rsidRPr="00F7085A">
        <w:rPr>
          <w:rFonts w:ascii="Sylfaen" w:hAnsi="Sylfaen"/>
          <w:bCs/>
          <w:lang w:val="sv-SE"/>
        </w:rPr>
        <w:t xml:space="preserve">აჭარის ავტონომიური რესპუბლიკის </w:t>
      </w:r>
    </w:p>
    <w:p w:rsidR="00BC3A75" w:rsidRPr="00F7085A" w:rsidRDefault="00BC3A75" w:rsidP="00B06B8A">
      <w:pPr>
        <w:ind w:firstLine="426"/>
        <w:jc w:val="both"/>
        <w:rPr>
          <w:rFonts w:ascii="Sylfaen" w:hAnsi="Sylfaen"/>
          <w:lang w:val="ka-GE"/>
        </w:rPr>
      </w:pPr>
      <w:r w:rsidRPr="00F7085A">
        <w:rPr>
          <w:rFonts w:ascii="Sylfaen" w:hAnsi="Sylfaen"/>
          <w:bCs/>
          <w:lang w:val="sv-SE"/>
        </w:rPr>
        <w:t>მთავრობის თავმჯდომარე</w:t>
      </w:r>
      <w:r w:rsidR="009F0194" w:rsidRPr="00F7085A">
        <w:rPr>
          <w:rFonts w:ascii="Sylfaen" w:hAnsi="Sylfaen"/>
          <w:lang w:val="sv-SE"/>
        </w:rPr>
        <w:t xml:space="preserve">                </w:t>
      </w:r>
      <w:r w:rsidR="009F0194" w:rsidRPr="00F7085A">
        <w:rPr>
          <w:rFonts w:ascii="Sylfaen" w:hAnsi="Sylfaen"/>
          <w:lang w:val="sv-SE"/>
        </w:rPr>
        <w:tab/>
      </w:r>
      <w:r w:rsidR="009F0194" w:rsidRPr="00F7085A">
        <w:rPr>
          <w:rFonts w:ascii="Sylfaen" w:hAnsi="Sylfaen"/>
          <w:lang w:val="sv-SE"/>
        </w:rPr>
        <w:tab/>
      </w:r>
      <w:r w:rsidR="009F0194" w:rsidRPr="00F7085A">
        <w:rPr>
          <w:rFonts w:ascii="Sylfaen" w:hAnsi="Sylfaen"/>
          <w:lang w:val="sv-SE"/>
        </w:rPr>
        <w:tab/>
      </w:r>
      <w:r w:rsidR="009F0194" w:rsidRPr="00F7085A">
        <w:rPr>
          <w:rFonts w:ascii="Sylfaen" w:hAnsi="Sylfaen"/>
          <w:lang w:val="sv-SE"/>
        </w:rPr>
        <w:tab/>
      </w:r>
      <w:r w:rsidR="00B25A91" w:rsidRPr="00F7085A">
        <w:rPr>
          <w:rFonts w:ascii="Sylfaen" w:hAnsi="Sylfaen"/>
          <w:lang w:val="ka-GE"/>
        </w:rPr>
        <w:t>თორნიკე რიჟვაძე</w:t>
      </w:r>
    </w:p>
    <w:p w:rsidR="00BC3A75" w:rsidRPr="00F7085A" w:rsidRDefault="00BC3A75" w:rsidP="00B06B8A">
      <w:pPr>
        <w:ind w:firstLine="426"/>
        <w:jc w:val="both"/>
        <w:rPr>
          <w:rFonts w:ascii="Sylfaen" w:hAnsi="Sylfaen"/>
          <w:lang w:val="sv-SE"/>
        </w:rPr>
      </w:pPr>
    </w:p>
    <w:p w:rsidR="00BC3A75" w:rsidRPr="00F7085A" w:rsidRDefault="00BC3A75" w:rsidP="00B06B8A">
      <w:pPr>
        <w:ind w:firstLine="426"/>
        <w:jc w:val="both"/>
        <w:rPr>
          <w:rFonts w:ascii="Sylfaen" w:hAnsi="Sylfaen"/>
          <w:lang w:val="sv-SE"/>
        </w:rPr>
      </w:pPr>
    </w:p>
    <w:p w:rsidR="00BC3A75" w:rsidRPr="00F7085A" w:rsidRDefault="007E0B96" w:rsidP="00B06B8A">
      <w:pPr>
        <w:ind w:firstLine="426"/>
        <w:jc w:val="both"/>
        <w:rPr>
          <w:rFonts w:ascii="Sylfaen" w:hAnsi="Sylfaen"/>
          <w:lang w:val="sv-SE"/>
        </w:rPr>
      </w:pPr>
      <w:r w:rsidRPr="00F7085A">
        <w:rPr>
          <w:rFonts w:ascii="Sylfaen" w:hAnsi="Sylfaen"/>
          <w:lang w:val="ka-GE"/>
        </w:rPr>
        <w:t>ბათუმი</w:t>
      </w:r>
      <w:r w:rsidR="00BC3A75" w:rsidRPr="00F7085A">
        <w:rPr>
          <w:rFonts w:ascii="Sylfaen" w:hAnsi="Sylfaen"/>
          <w:lang w:val="sv-SE"/>
        </w:rPr>
        <w:t>,</w:t>
      </w:r>
    </w:p>
    <w:p w:rsidR="00BC3A75" w:rsidRPr="00F7085A" w:rsidRDefault="001151C2" w:rsidP="00B06B8A">
      <w:pPr>
        <w:ind w:firstLine="426"/>
        <w:jc w:val="both"/>
        <w:rPr>
          <w:rFonts w:ascii="Sylfaen" w:hAnsi="Sylfaen"/>
          <w:lang w:val="sv-SE"/>
        </w:rPr>
      </w:pPr>
      <w:r>
        <w:rPr>
          <w:rFonts w:ascii="Sylfaen" w:hAnsi="Sylfaen"/>
          <w:lang w:val="sv-SE"/>
        </w:rPr>
        <w:t>202</w:t>
      </w:r>
      <w:r>
        <w:rPr>
          <w:rFonts w:ascii="Sylfaen" w:hAnsi="Sylfaen"/>
          <w:lang w:val="ka-GE"/>
        </w:rPr>
        <w:t>4</w:t>
      </w:r>
      <w:r w:rsidR="00BC3A75" w:rsidRPr="00F7085A">
        <w:rPr>
          <w:rFonts w:ascii="Sylfaen" w:hAnsi="Sylfaen"/>
          <w:lang w:val="sv-SE"/>
        </w:rPr>
        <w:t xml:space="preserve"> წლის</w:t>
      </w:r>
      <w:r w:rsidR="009F0194" w:rsidRPr="00F7085A">
        <w:rPr>
          <w:rFonts w:ascii="Sylfaen" w:hAnsi="Sylfaen"/>
          <w:lang w:val="pt-BR"/>
        </w:rPr>
        <w:t xml:space="preserve"> </w:t>
      </w:r>
    </w:p>
    <w:p w:rsidR="00BC3A75" w:rsidRPr="00F7085A" w:rsidRDefault="00BC3A75" w:rsidP="00B06B8A">
      <w:pPr>
        <w:ind w:firstLine="426"/>
        <w:jc w:val="both"/>
        <w:rPr>
          <w:rFonts w:ascii="Sylfaen" w:hAnsi="Sylfaen"/>
          <w:lang w:val="sv-SE"/>
        </w:rPr>
      </w:pPr>
      <w:r w:rsidRPr="00F7085A">
        <w:rPr>
          <w:rFonts w:ascii="Sylfaen" w:hAnsi="Sylfaen"/>
          <w:lang w:val="sv-SE"/>
        </w:rPr>
        <w:t>№</w:t>
      </w:r>
    </w:p>
    <w:p w:rsidR="00F7085A" w:rsidRPr="00F7085A" w:rsidRDefault="00F7085A"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Default="00F7085A" w:rsidP="00B06B8A">
      <w:pPr>
        <w:ind w:firstLine="426"/>
        <w:jc w:val="both"/>
        <w:rPr>
          <w:rFonts w:ascii="Sylfaen" w:hAnsi="Sylfaen"/>
          <w:lang w:val="sv-SE"/>
        </w:rPr>
      </w:pPr>
    </w:p>
    <w:p w:rsidR="00C52D1F" w:rsidRDefault="00C52D1F" w:rsidP="00B06B8A">
      <w:pPr>
        <w:ind w:firstLine="426"/>
        <w:jc w:val="both"/>
        <w:rPr>
          <w:rFonts w:ascii="Sylfaen" w:hAnsi="Sylfaen"/>
          <w:lang w:val="sv-SE"/>
        </w:rPr>
      </w:pPr>
    </w:p>
    <w:p w:rsidR="00C52D1F" w:rsidRDefault="00C52D1F" w:rsidP="00B06B8A">
      <w:pPr>
        <w:ind w:firstLine="426"/>
        <w:jc w:val="both"/>
        <w:rPr>
          <w:rFonts w:ascii="Sylfaen" w:hAnsi="Sylfaen"/>
          <w:lang w:val="sv-SE"/>
        </w:rPr>
      </w:pPr>
    </w:p>
    <w:p w:rsidR="00C52D1F" w:rsidRDefault="00C52D1F" w:rsidP="00B06B8A">
      <w:pPr>
        <w:ind w:firstLine="426"/>
        <w:jc w:val="both"/>
        <w:rPr>
          <w:rFonts w:ascii="Sylfaen" w:hAnsi="Sylfaen"/>
          <w:lang w:val="sv-SE"/>
        </w:rPr>
      </w:pPr>
    </w:p>
    <w:p w:rsidR="00C52D1F" w:rsidRDefault="00C52D1F" w:rsidP="00B06B8A">
      <w:pPr>
        <w:ind w:firstLine="426"/>
        <w:jc w:val="both"/>
        <w:rPr>
          <w:rFonts w:ascii="Sylfaen" w:hAnsi="Sylfaen"/>
          <w:lang w:val="sv-SE"/>
        </w:rPr>
      </w:pPr>
    </w:p>
    <w:p w:rsidR="00C52D1F" w:rsidRDefault="00C52D1F" w:rsidP="00B06B8A">
      <w:pPr>
        <w:ind w:firstLine="426"/>
        <w:jc w:val="both"/>
        <w:rPr>
          <w:rFonts w:ascii="Sylfaen" w:hAnsi="Sylfaen"/>
          <w:lang w:val="sv-SE"/>
        </w:rPr>
      </w:pPr>
    </w:p>
    <w:p w:rsidR="00FE46B5" w:rsidRDefault="00FE46B5" w:rsidP="00B06B8A">
      <w:pPr>
        <w:ind w:firstLine="426"/>
        <w:jc w:val="both"/>
        <w:rPr>
          <w:rFonts w:ascii="Sylfaen" w:hAnsi="Sylfaen"/>
          <w:lang w:val="sv-SE"/>
        </w:rPr>
      </w:pPr>
    </w:p>
    <w:p w:rsidR="00945142" w:rsidRPr="00F7085A" w:rsidRDefault="00945142"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Pr="00F7085A" w:rsidRDefault="00F7085A" w:rsidP="00B06B8A">
      <w:pPr>
        <w:ind w:firstLine="426"/>
        <w:jc w:val="both"/>
        <w:rPr>
          <w:rFonts w:ascii="Sylfaen" w:hAnsi="Sylfaen"/>
          <w:lang w:val="sv-SE"/>
        </w:rPr>
      </w:pPr>
    </w:p>
    <w:p w:rsidR="00F7085A" w:rsidRPr="001B4EF8" w:rsidRDefault="00F7085A" w:rsidP="00F7085A">
      <w:pPr>
        <w:pStyle w:val="NoSpacing"/>
        <w:jc w:val="center"/>
        <w:rPr>
          <w:rFonts w:ascii="Sylfaen" w:hAnsi="Sylfaen"/>
          <w:b/>
          <w:sz w:val="24"/>
          <w:szCs w:val="24"/>
          <w:lang w:val="ka-GE"/>
        </w:rPr>
      </w:pPr>
      <w:r w:rsidRPr="001B4EF8">
        <w:rPr>
          <w:rFonts w:ascii="Sylfaen" w:hAnsi="Sylfaen"/>
          <w:b/>
          <w:sz w:val="24"/>
          <w:szCs w:val="24"/>
          <w:lang w:val="ka-GE"/>
        </w:rPr>
        <w:lastRenderedPageBreak/>
        <w:t>განმარტებითი ბარათი</w:t>
      </w:r>
    </w:p>
    <w:p w:rsidR="00F7085A" w:rsidRPr="00F7085A" w:rsidRDefault="00F7085A" w:rsidP="00F7085A">
      <w:pPr>
        <w:pStyle w:val="NoSpacing"/>
        <w:jc w:val="center"/>
        <w:rPr>
          <w:rFonts w:ascii="Sylfaen" w:hAnsi="Sylfaen"/>
          <w:b/>
          <w:sz w:val="24"/>
          <w:szCs w:val="24"/>
          <w:lang w:val="ka-GE"/>
        </w:rPr>
      </w:pPr>
      <w:r w:rsidRPr="00F7085A">
        <w:rPr>
          <w:rFonts w:ascii="Sylfaen" w:hAnsi="Sylfaen"/>
          <w:b/>
          <w:sz w:val="24"/>
          <w:szCs w:val="24"/>
          <w:lang w:val="ka-GE"/>
        </w:rPr>
        <w:t>აჭარის ავტონომიური რესპუბლიკის კანონის პროექტზე</w:t>
      </w:r>
    </w:p>
    <w:p w:rsidR="008E5D41" w:rsidRDefault="00F7085A" w:rsidP="00F7085A">
      <w:pPr>
        <w:pStyle w:val="NoSpacing"/>
        <w:jc w:val="center"/>
        <w:rPr>
          <w:rFonts w:ascii="Sylfaen" w:hAnsi="Sylfaen"/>
          <w:b/>
          <w:sz w:val="24"/>
          <w:szCs w:val="24"/>
          <w:lang w:val="ka-GE"/>
        </w:rPr>
      </w:pPr>
      <w:r w:rsidRPr="00F7085A">
        <w:rPr>
          <w:rFonts w:ascii="Sylfaen" w:hAnsi="Sylfaen"/>
          <w:b/>
          <w:sz w:val="24"/>
          <w:szCs w:val="24"/>
          <w:lang w:val="ka-GE"/>
        </w:rPr>
        <w:t xml:space="preserve">„აჭარის ავტონომიური რესპუბლიკის </w:t>
      </w:r>
      <w:r w:rsidR="008E5D41">
        <w:rPr>
          <w:rFonts w:ascii="Sylfaen" w:hAnsi="Sylfaen"/>
          <w:b/>
          <w:sz w:val="24"/>
          <w:szCs w:val="24"/>
          <w:lang w:val="ka-GE"/>
        </w:rPr>
        <w:t>ნორმატიული აქტების</w:t>
      </w:r>
      <w:r w:rsidRPr="00F7085A">
        <w:rPr>
          <w:rFonts w:ascii="Sylfaen" w:hAnsi="Sylfaen"/>
          <w:b/>
          <w:sz w:val="24"/>
          <w:szCs w:val="24"/>
          <w:lang w:val="ka-GE"/>
        </w:rPr>
        <w:t xml:space="preserve"> შესახებ“ </w:t>
      </w:r>
    </w:p>
    <w:p w:rsidR="00F7085A" w:rsidRPr="00F7085A" w:rsidRDefault="00F7085A" w:rsidP="00F7085A">
      <w:pPr>
        <w:pStyle w:val="NoSpacing"/>
        <w:jc w:val="center"/>
        <w:rPr>
          <w:rFonts w:ascii="Sylfaen" w:hAnsi="Sylfaen"/>
          <w:b/>
          <w:sz w:val="24"/>
          <w:szCs w:val="24"/>
          <w:lang w:val="ka-GE"/>
        </w:rPr>
      </w:pPr>
      <w:r w:rsidRPr="00F7085A">
        <w:rPr>
          <w:rFonts w:ascii="Sylfaen" w:hAnsi="Sylfaen"/>
          <w:b/>
          <w:sz w:val="24"/>
          <w:szCs w:val="24"/>
          <w:lang w:val="ka-GE"/>
        </w:rPr>
        <w:t>აჭარის ავტონომიური რესპუბლიკის კანონში ცვლილების შეტანის თაობაზე</w:t>
      </w:r>
    </w:p>
    <w:p w:rsidR="00F7085A" w:rsidRPr="001B4EF8" w:rsidRDefault="00F7085A" w:rsidP="00F7085A">
      <w:pPr>
        <w:pStyle w:val="NoSpacing"/>
        <w:ind w:firstLine="350"/>
        <w:rPr>
          <w:rFonts w:ascii="Sylfaen" w:hAnsi="Sylfaen"/>
          <w:sz w:val="24"/>
          <w:szCs w:val="24"/>
          <w:lang w:val="ka-GE"/>
        </w:rPr>
      </w:pPr>
    </w:p>
    <w:p w:rsidR="00F7085A" w:rsidRPr="001B4EF8" w:rsidRDefault="00F7085A" w:rsidP="00F7085A">
      <w:pPr>
        <w:widowControl w:val="0"/>
        <w:autoSpaceDE w:val="0"/>
        <w:autoSpaceDN w:val="0"/>
        <w:adjustRightInd w:val="0"/>
        <w:ind w:firstLine="350"/>
        <w:rPr>
          <w:rFonts w:ascii="Sylfaen" w:hAnsi="Sylfaen"/>
          <w:b/>
          <w:lang w:val="ka-GE"/>
        </w:rPr>
      </w:pPr>
      <w:r w:rsidRPr="001B4EF8">
        <w:rPr>
          <w:rFonts w:ascii="Sylfaen" w:hAnsi="Sylfaen"/>
          <w:b/>
          <w:lang w:val="ka-GE"/>
        </w:rPr>
        <w:t xml:space="preserve">ა) ზოგადი ინფორმაცია </w:t>
      </w:r>
      <w:r w:rsidRPr="00F7085A">
        <w:rPr>
          <w:rFonts w:ascii="Sylfaen" w:hAnsi="Sylfaen"/>
          <w:b/>
          <w:lang w:val="ka-GE"/>
        </w:rPr>
        <w:t xml:space="preserve">კანონის </w:t>
      </w:r>
      <w:r w:rsidRPr="001B4EF8">
        <w:rPr>
          <w:rFonts w:ascii="Sylfaen" w:hAnsi="Sylfaen"/>
          <w:b/>
          <w:lang w:val="ka-GE"/>
        </w:rPr>
        <w:t xml:space="preserve">პროექტის </w:t>
      </w:r>
      <w:r w:rsidRPr="001B4EF8">
        <w:rPr>
          <w:rFonts w:ascii="Sylfaen" w:hAnsi="Sylfaen"/>
          <w:b/>
          <w:w w:val="101"/>
          <w:lang w:val="ka-GE"/>
        </w:rPr>
        <w:t>შესახებ:</w:t>
      </w:r>
    </w:p>
    <w:p w:rsidR="00F7085A" w:rsidRPr="001B4EF8" w:rsidRDefault="00F7085A" w:rsidP="00F7085A">
      <w:pPr>
        <w:pStyle w:val="NoSpacing"/>
        <w:ind w:firstLine="350"/>
        <w:rPr>
          <w:rFonts w:ascii="Sylfaen" w:hAnsi="Sylfaen"/>
          <w:b/>
          <w:sz w:val="24"/>
          <w:szCs w:val="24"/>
          <w:lang w:val="ka-GE"/>
        </w:rPr>
      </w:pPr>
      <w:r w:rsidRPr="001B4EF8">
        <w:rPr>
          <w:rFonts w:ascii="Sylfaen" w:hAnsi="Sylfaen"/>
          <w:b/>
          <w:sz w:val="24"/>
          <w:szCs w:val="24"/>
          <w:lang w:val="ka-GE"/>
        </w:rPr>
        <w:t xml:space="preserve">ა.ა) </w:t>
      </w:r>
      <w:r w:rsidRPr="00F7085A">
        <w:rPr>
          <w:rFonts w:ascii="Sylfaen" w:hAnsi="Sylfaen"/>
          <w:b/>
          <w:sz w:val="24"/>
          <w:szCs w:val="24"/>
          <w:lang w:val="ka-GE"/>
        </w:rPr>
        <w:t xml:space="preserve">კანონის </w:t>
      </w:r>
      <w:r w:rsidRPr="001B4EF8">
        <w:rPr>
          <w:rFonts w:ascii="Sylfaen" w:hAnsi="Sylfaen"/>
          <w:b/>
          <w:sz w:val="24"/>
          <w:szCs w:val="24"/>
          <w:lang w:val="ka-GE"/>
        </w:rPr>
        <w:t xml:space="preserve">პროექტის მიღების </w:t>
      </w:r>
      <w:r w:rsidRPr="001B4EF8">
        <w:rPr>
          <w:rFonts w:ascii="Sylfaen" w:hAnsi="Sylfaen"/>
          <w:b/>
          <w:w w:val="101"/>
          <w:sz w:val="24"/>
          <w:szCs w:val="24"/>
          <w:lang w:val="ka-GE"/>
        </w:rPr>
        <w:t>მიზეზი:</w:t>
      </w:r>
      <w:r w:rsidRPr="001B4EF8">
        <w:rPr>
          <w:rFonts w:ascii="Sylfaen" w:hAnsi="Sylfaen"/>
          <w:b/>
          <w:sz w:val="24"/>
          <w:szCs w:val="24"/>
          <w:lang w:val="ka-GE"/>
        </w:rPr>
        <w:t xml:space="preserve">  </w:t>
      </w:r>
    </w:p>
    <w:p w:rsidR="00C068EA" w:rsidRDefault="00945142" w:rsidP="007609E0">
      <w:pPr>
        <w:pStyle w:val="NoSpacing"/>
        <w:ind w:firstLine="350"/>
        <w:jc w:val="both"/>
        <w:rPr>
          <w:rFonts w:ascii="Sylfaen" w:hAnsi="Sylfaen"/>
          <w:sz w:val="24"/>
          <w:szCs w:val="24"/>
        </w:rPr>
      </w:pPr>
      <w:r>
        <w:rPr>
          <w:rFonts w:ascii="Sylfaen" w:eastAsia="Sylfaen" w:hAnsi="Sylfaen"/>
          <w:sz w:val="24"/>
          <w:szCs w:val="24"/>
          <w:lang w:val="ka-GE"/>
        </w:rPr>
        <w:t xml:space="preserve">„აჭარის ავტონომიური რესპუბლიკის ნორმატიული აქტების შესახებ“ </w:t>
      </w:r>
      <w:r w:rsidR="007609E0">
        <w:rPr>
          <w:rFonts w:ascii="Sylfaen" w:eastAsia="Sylfaen" w:hAnsi="Sylfaen"/>
          <w:sz w:val="24"/>
          <w:szCs w:val="24"/>
          <w:lang w:val="ka-GE"/>
        </w:rPr>
        <w:t xml:space="preserve">აჭარის ავტონომიური რესპუბლიკის კანონის მე-18 მუხლის მე-2 პუნქტის „ბ“ ქვეპუნქტის თანახმად, </w:t>
      </w:r>
      <w:r w:rsidR="002A2FE1">
        <w:rPr>
          <w:rFonts w:ascii="Sylfaen" w:eastAsia="Sylfaen" w:hAnsi="Sylfaen"/>
          <w:sz w:val="24"/>
          <w:szCs w:val="24"/>
          <w:lang w:val="ka-GE"/>
        </w:rPr>
        <w:t xml:space="preserve">საკანონმდებლო ინიციატივის უფლების მქონე სუბიექტის მიერ, კანონპროექტის უმაღლეს საბჭოში დაინიცირებისას მას </w:t>
      </w:r>
      <w:r w:rsidR="007609E0">
        <w:rPr>
          <w:rFonts w:ascii="Sylfaen" w:eastAsia="Sylfaen" w:hAnsi="Sylfaen"/>
          <w:sz w:val="24"/>
          <w:szCs w:val="24"/>
          <w:lang w:val="ka-GE"/>
        </w:rPr>
        <w:t xml:space="preserve">უნდა დაერთოს </w:t>
      </w:r>
      <w:r w:rsidR="007609E0" w:rsidRPr="007609E0">
        <w:rPr>
          <w:rFonts w:ascii="Sylfaen" w:hAnsi="Sylfaen" w:cs="Sylfaen"/>
          <w:sz w:val="24"/>
          <w:szCs w:val="24"/>
        </w:rPr>
        <w:t>იმ</w:t>
      </w:r>
      <w:r w:rsidR="007609E0" w:rsidRPr="007609E0">
        <w:rPr>
          <w:rFonts w:ascii="Sylfaen" w:hAnsi="Sylfaen"/>
          <w:sz w:val="24"/>
          <w:szCs w:val="24"/>
        </w:rPr>
        <w:t xml:space="preserve"> </w:t>
      </w:r>
      <w:r w:rsidR="007609E0" w:rsidRPr="007609E0">
        <w:rPr>
          <w:rFonts w:ascii="Sylfaen" w:hAnsi="Sylfaen" w:cs="Sylfaen"/>
          <w:sz w:val="24"/>
          <w:szCs w:val="24"/>
        </w:rPr>
        <w:t>მუხლის</w:t>
      </w:r>
      <w:r w:rsidR="007609E0" w:rsidRPr="007609E0">
        <w:rPr>
          <w:rFonts w:ascii="Sylfaen" w:hAnsi="Sylfaen"/>
          <w:sz w:val="24"/>
          <w:szCs w:val="24"/>
        </w:rPr>
        <w:t xml:space="preserve"> (</w:t>
      </w:r>
      <w:r w:rsidR="007609E0" w:rsidRPr="007609E0">
        <w:rPr>
          <w:rFonts w:ascii="Sylfaen" w:hAnsi="Sylfaen" w:cs="Sylfaen"/>
          <w:sz w:val="24"/>
          <w:szCs w:val="24"/>
        </w:rPr>
        <w:t>მუხლების</w:t>
      </w:r>
      <w:r w:rsidR="007609E0" w:rsidRPr="007609E0">
        <w:rPr>
          <w:rFonts w:ascii="Sylfaen" w:hAnsi="Sylfaen"/>
          <w:sz w:val="24"/>
          <w:szCs w:val="24"/>
        </w:rPr>
        <w:t xml:space="preserve">) </w:t>
      </w:r>
      <w:r w:rsidR="007609E0" w:rsidRPr="007609E0">
        <w:rPr>
          <w:rFonts w:ascii="Sylfaen" w:hAnsi="Sylfaen" w:cs="Sylfaen"/>
          <w:sz w:val="24"/>
          <w:szCs w:val="24"/>
        </w:rPr>
        <w:t>მოქმედი</w:t>
      </w:r>
      <w:r w:rsidR="007609E0" w:rsidRPr="007609E0">
        <w:rPr>
          <w:rFonts w:ascii="Sylfaen" w:hAnsi="Sylfaen"/>
          <w:sz w:val="24"/>
          <w:szCs w:val="24"/>
        </w:rPr>
        <w:t xml:space="preserve"> </w:t>
      </w:r>
      <w:r w:rsidR="007609E0" w:rsidRPr="007609E0">
        <w:rPr>
          <w:rFonts w:ascii="Sylfaen" w:hAnsi="Sylfaen" w:cs="Sylfaen"/>
          <w:sz w:val="24"/>
          <w:szCs w:val="24"/>
        </w:rPr>
        <w:t>სრული</w:t>
      </w:r>
      <w:r w:rsidR="007609E0" w:rsidRPr="007609E0">
        <w:rPr>
          <w:rFonts w:ascii="Sylfaen" w:hAnsi="Sylfaen"/>
          <w:sz w:val="24"/>
          <w:szCs w:val="24"/>
        </w:rPr>
        <w:t xml:space="preserve"> </w:t>
      </w:r>
      <w:r w:rsidR="007609E0" w:rsidRPr="007609E0">
        <w:rPr>
          <w:rFonts w:ascii="Sylfaen" w:hAnsi="Sylfaen" w:cs="Sylfaen"/>
          <w:sz w:val="24"/>
          <w:szCs w:val="24"/>
        </w:rPr>
        <w:t>რედაქცია</w:t>
      </w:r>
      <w:r w:rsidR="007609E0" w:rsidRPr="007609E0">
        <w:rPr>
          <w:rFonts w:ascii="Sylfaen" w:hAnsi="Sylfaen"/>
          <w:sz w:val="24"/>
          <w:szCs w:val="24"/>
        </w:rPr>
        <w:t xml:space="preserve">, </w:t>
      </w:r>
      <w:r w:rsidR="007609E0" w:rsidRPr="007609E0">
        <w:rPr>
          <w:rFonts w:ascii="Sylfaen" w:hAnsi="Sylfaen" w:cs="Sylfaen"/>
          <w:sz w:val="24"/>
          <w:szCs w:val="24"/>
        </w:rPr>
        <w:t>რომელშიც</w:t>
      </w:r>
      <w:r w:rsidR="007609E0" w:rsidRPr="007609E0">
        <w:rPr>
          <w:rFonts w:ascii="Sylfaen" w:hAnsi="Sylfaen"/>
          <w:sz w:val="24"/>
          <w:szCs w:val="24"/>
        </w:rPr>
        <w:t xml:space="preserve"> (</w:t>
      </w:r>
      <w:r w:rsidR="007609E0" w:rsidRPr="007609E0">
        <w:rPr>
          <w:rFonts w:ascii="Sylfaen" w:hAnsi="Sylfaen" w:cs="Sylfaen"/>
          <w:sz w:val="24"/>
          <w:szCs w:val="24"/>
        </w:rPr>
        <w:t>რომლებშიც</w:t>
      </w:r>
      <w:r w:rsidR="007609E0" w:rsidRPr="007609E0">
        <w:rPr>
          <w:rFonts w:ascii="Sylfaen" w:hAnsi="Sylfaen"/>
          <w:sz w:val="24"/>
          <w:szCs w:val="24"/>
        </w:rPr>
        <w:t xml:space="preserve">) </w:t>
      </w:r>
      <w:r w:rsidR="007609E0" w:rsidRPr="007609E0">
        <w:rPr>
          <w:rFonts w:ascii="Sylfaen" w:hAnsi="Sylfaen" w:cs="Sylfaen"/>
          <w:sz w:val="24"/>
          <w:szCs w:val="24"/>
        </w:rPr>
        <w:t>წარმოდგენილი</w:t>
      </w:r>
      <w:r w:rsidR="007609E0" w:rsidRPr="007609E0">
        <w:rPr>
          <w:rFonts w:ascii="Sylfaen" w:hAnsi="Sylfaen"/>
          <w:sz w:val="24"/>
          <w:szCs w:val="24"/>
        </w:rPr>
        <w:t xml:space="preserve"> </w:t>
      </w:r>
      <w:r w:rsidR="007609E0" w:rsidRPr="007609E0">
        <w:rPr>
          <w:rFonts w:ascii="Sylfaen" w:hAnsi="Sylfaen" w:cs="Sylfaen"/>
          <w:sz w:val="24"/>
          <w:szCs w:val="24"/>
        </w:rPr>
        <w:t>კანონპროექტით</w:t>
      </w:r>
      <w:r w:rsidR="007609E0" w:rsidRPr="007609E0">
        <w:rPr>
          <w:rFonts w:ascii="Sylfaen" w:hAnsi="Sylfaen"/>
          <w:sz w:val="24"/>
          <w:szCs w:val="24"/>
        </w:rPr>
        <w:t xml:space="preserve"> </w:t>
      </w:r>
      <w:r w:rsidR="007609E0" w:rsidRPr="007609E0">
        <w:rPr>
          <w:rFonts w:ascii="Sylfaen" w:hAnsi="Sylfaen" w:cs="Sylfaen"/>
          <w:sz w:val="24"/>
          <w:szCs w:val="24"/>
        </w:rPr>
        <w:t>შედის</w:t>
      </w:r>
      <w:r w:rsidR="007609E0" w:rsidRPr="007609E0">
        <w:rPr>
          <w:rFonts w:ascii="Sylfaen" w:hAnsi="Sylfaen"/>
          <w:sz w:val="24"/>
          <w:szCs w:val="24"/>
        </w:rPr>
        <w:t xml:space="preserve"> </w:t>
      </w:r>
      <w:r w:rsidR="007609E0" w:rsidRPr="007609E0">
        <w:rPr>
          <w:rFonts w:ascii="Sylfaen" w:hAnsi="Sylfaen" w:cs="Sylfaen"/>
          <w:sz w:val="24"/>
          <w:szCs w:val="24"/>
        </w:rPr>
        <w:t>ცვლილება</w:t>
      </w:r>
      <w:r w:rsidR="007609E0" w:rsidRPr="007609E0">
        <w:rPr>
          <w:rFonts w:ascii="Sylfaen" w:hAnsi="Sylfaen"/>
          <w:sz w:val="24"/>
          <w:szCs w:val="24"/>
        </w:rPr>
        <w:t xml:space="preserve">, </w:t>
      </w:r>
      <w:r w:rsidR="007609E0" w:rsidRPr="007609E0">
        <w:rPr>
          <w:rFonts w:ascii="Sylfaen" w:hAnsi="Sylfaen" w:cs="Sylfaen"/>
          <w:sz w:val="24"/>
          <w:szCs w:val="24"/>
        </w:rPr>
        <w:t>მათ</w:t>
      </w:r>
      <w:r w:rsidR="007609E0" w:rsidRPr="007609E0">
        <w:rPr>
          <w:rFonts w:ascii="Sylfaen" w:hAnsi="Sylfaen"/>
          <w:sz w:val="24"/>
          <w:szCs w:val="24"/>
        </w:rPr>
        <w:t xml:space="preserve"> </w:t>
      </w:r>
      <w:r w:rsidR="007609E0" w:rsidRPr="007609E0">
        <w:rPr>
          <w:rFonts w:ascii="Sylfaen" w:hAnsi="Sylfaen" w:cs="Sylfaen"/>
          <w:sz w:val="24"/>
          <w:szCs w:val="24"/>
        </w:rPr>
        <w:t>შორის</w:t>
      </w:r>
      <w:r w:rsidR="007609E0" w:rsidRPr="007609E0">
        <w:rPr>
          <w:rFonts w:ascii="Sylfaen" w:hAnsi="Sylfaen"/>
          <w:sz w:val="24"/>
          <w:szCs w:val="24"/>
        </w:rPr>
        <w:t xml:space="preserve">, </w:t>
      </w:r>
      <w:r w:rsidR="007609E0" w:rsidRPr="007609E0">
        <w:rPr>
          <w:rFonts w:ascii="Sylfaen" w:hAnsi="Sylfaen" w:cs="Sylfaen"/>
          <w:sz w:val="24"/>
          <w:szCs w:val="24"/>
        </w:rPr>
        <w:t>ხდება</w:t>
      </w:r>
      <w:r w:rsidR="007609E0" w:rsidRPr="007609E0">
        <w:rPr>
          <w:rFonts w:ascii="Sylfaen" w:hAnsi="Sylfaen"/>
          <w:sz w:val="24"/>
          <w:szCs w:val="24"/>
        </w:rPr>
        <w:t xml:space="preserve"> </w:t>
      </w:r>
      <w:r w:rsidR="007609E0" w:rsidRPr="007609E0">
        <w:rPr>
          <w:rFonts w:ascii="Sylfaen" w:hAnsi="Sylfaen" w:cs="Sylfaen"/>
          <w:sz w:val="24"/>
          <w:szCs w:val="24"/>
        </w:rPr>
        <w:t>მისი</w:t>
      </w:r>
      <w:r w:rsidR="007609E0" w:rsidRPr="007609E0">
        <w:rPr>
          <w:rFonts w:ascii="Sylfaen" w:hAnsi="Sylfaen"/>
          <w:sz w:val="24"/>
          <w:szCs w:val="24"/>
        </w:rPr>
        <w:t xml:space="preserve"> (</w:t>
      </w:r>
      <w:r w:rsidR="007609E0" w:rsidRPr="007609E0">
        <w:rPr>
          <w:rFonts w:ascii="Sylfaen" w:hAnsi="Sylfaen" w:cs="Sylfaen"/>
          <w:sz w:val="24"/>
          <w:szCs w:val="24"/>
        </w:rPr>
        <w:t>მათი</w:t>
      </w:r>
      <w:r w:rsidR="007609E0" w:rsidRPr="007609E0">
        <w:rPr>
          <w:rFonts w:ascii="Sylfaen" w:hAnsi="Sylfaen"/>
          <w:sz w:val="24"/>
          <w:szCs w:val="24"/>
        </w:rPr>
        <w:t xml:space="preserve">) </w:t>
      </w:r>
      <w:r w:rsidR="007609E0" w:rsidRPr="007609E0">
        <w:rPr>
          <w:rFonts w:ascii="Sylfaen" w:hAnsi="Sylfaen" w:cs="Sylfaen"/>
          <w:sz w:val="24"/>
          <w:szCs w:val="24"/>
        </w:rPr>
        <w:t>ამოღება</w:t>
      </w:r>
      <w:r w:rsidR="007609E0">
        <w:rPr>
          <w:rFonts w:ascii="Sylfaen" w:hAnsi="Sylfaen"/>
          <w:sz w:val="24"/>
          <w:szCs w:val="24"/>
        </w:rPr>
        <w:t xml:space="preserve">. </w:t>
      </w:r>
    </w:p>
    <w:p w:rsidR="003D2701" w:rsidRDefault="007609E0" w:rsidP="007609E0">
      <w:pPr>
        <w:pStyle w:val="NoSpacing"/>
        <w:ind w:firstLine="350"/>
        <w:jc w:val="both"/>
        <w:rPr>
          <w:rFonts w:ascii="Sylfaen" w:hAnsi="Sylfaen"/>
          <w:sz w:val="24"/>
          <w:szCs w:val="24"/>
          <w:lang w:val="ka-GE"/>
        </w:rPr>
      </w:pPr>
      <w:r>
        <w:rPr>
          <w:rFonts w:ascii="Sylfaen" w:hAnsi="Sylfaen"/>
          <w:sz w:val="24"/>
          <w:szCs w:val="24"/>
          <w:lang w:val="ka-GE"/>
        </w:rPr>
        <w:t xml:space="preserve">აღნიშნული ჩანაწერი 2017 წელს მიღებულ კანონში გადმოტანილი იქნა 2004 წელს მიღებული „აჭარის ავტონომიური რესპუბლიკის ნორმატიული აქტების შესახებ“ აჭარის ავტონომიური რესპუბლიკის კანონიდან და იგი განპირობებული იყო იმ გარემოებით, რომ იმ პერიოდისათვის, როგორც 2004, ასევე 2017 წლებში არ არსებობდა აჭარის ავტონომიური რესპუბლიკის საკანონმდებლო აქტების ერთიანი ბაზა, სადაც ხელმისაწვდომი იქნებოდა აჭარის ავტონომიური რესპუბლიკის უმაღლესი საბჭოს მიერ მიღებული საკანონმდებლო აქტების საბოლოო კონსოლიდირებული ვერსიები. შესაბამისად, კანონში არსებული ჩანაწერის დანიშნულება იყო, </w:t>
      </w:r>
      <w:r w:rsidR="00AA1D21">
        <w:rPr>
          <w:rFonts w:ascii="Sylfaen" w:hAnsi="Sylfaen"/>
          <w:sz w:val="24"/>
          <w:szCs w:val="24"/>
          <w:lang w:val="ka-GE"/>
        </w:rPr>
        <w:t>დაინტერესებულ პირებს ჰქონო</w:t>
      </w:r>
      <w:r w:rsidR="003D2701">
        <w:rPr>
          <w:rFonts w:ascii="Sylfaen" w:hAnsi="Sylfaen"/>
          <w:sz w:val="24"/>
          <w:szCs w:val="24"/>
          <w:lang w:val="ka-GE"/>
        </w:rPr>
        <w:t>დათ შესაძლებლობა გაცნობოდენ უმაღლეს საბჭოში დაინიცირებული</w:t>
      </w:r>
      <w:r>
        <w:rPr>
          <w:rFonts w:ascii="Sylfaen" w:hAnsi="Sylfaen"/>
          <w:sz w:val="24"/>
          <w:szCs w:val="24"/>
          <w:lang w:val="ka-GE"/>
        </w:rPr>
        <w:t xml:space="preserve"> კანონპროექტ</w:t>
      </w:r>
      <w:r w:rsidR="003D2701">
        <w:rPr>
          <w:rFonts w:ascii="Sylfaen" w:hAnsi="Sylfaen"/>
          <w:sz w:val="24"/>
          <w:szCs w:val="24"/>
          <w:lang w:val="ka-GE"/>
        </w:rPr>
        <w:t>ი</w:t>
      </w:r>
      <w:r>
        <w:rPr>
          <w:rFonts w:ascii="Sylfaen" w:hAnsi="Sylfaen"/>
          <w:sz w:val="24"/>
          <w:szCs w:val="24"/>
          <w:lang w:val="ka-GE"/>
        </w:rPr>
        <w:t xml:space="preserve">ს </w:t>
      </w:r>
      <w:r w:rsidRPr="007609E0">
        <w:rPr>
          <w:rFonts w:ascii="Sylfaen" w:hAnsi="Sylfaen" w:cs="Sylfaen"/>
          <w:sz w:val="24"/>
          <w:szCs w:val="24"/>
        </w:rPr>
        <w:t>იმ</w:t>
      </w:r>
      <w:r w:rsidRPr="007609E0">
        <w:rPr>
          <w:rFonts w:ascii="Sylfaen" w:hAnsi="Sylfaen"/>
          <w:sz w:val="24"/>
          <w:szCs w:val="24"/>
        </w:rPr>
        <w:t xml:space="preserve"> </w:t>
      </w:r>
      <w:r w:rsidRPr="007609E0">
        <w:rPr>
          <w:rFonts w:ascii="Sylfaen" w:hAnsi="Sylfaen" w:cs="Sylfaen"/>
          <w:sz w:val="24"/>
          <w:szCs w:val="24"/>
        </w:rPr>
        <w:t>მუხლის</w:t>
      </w:r>
      <w:r w:rsidRPr="007609E0">
        <w:rPr>
          <w:rFonts w:ascii="Sylfaen" w:hAnsi="Sylfaen"/>
          <w:sz w:val="24"/>
          <w:szCs w:val="24"/>
        </w:rPr>
        <w:t xml:space="preserve"> (</w:t>
      </w:r>
      <w:r w:rsidRPr="007609E0">
        <w:rPr>
          <w:rFonts w:ascii="Sylfaen" w:hAnsi="Sylfaen" w:cs="Sylfaen"/>
          <w:sz w:val="24"/>
          <w:szCs w:val="24"/>
        </w:rPr>
        <w:t>მუხლების</w:t>
      </w:r>
      <w:r w:rsidRPr="007609E0">
        <w:rPr>
          <w:rFonts w:ascii="Sylfaen" w:hAnsi="Sylfaen"/>
          <w:sz w:val="24"/>
          <w:szCs w:val="24"/>
        </w:rPr>
        <w:t xml:space="preserve">) </w:t>
      </w:r>
      <w:r w:rsidRPr="007609E0">
        <w:rPr>
          <w:rFonts w:ascii="Sylfaen" w:hAnsi="Sylfaen" w:cs="Sylfaen"/>
          <w:sz w:val="24"/>
          <w:szCs w:val="24"/>
        </w:rPr>
        <w:t>მოქმედ</w:t>
      </w:r>
      <w:r w:rsidRPr="007609E0">
        <w:rPr>
          <w:rFonts w:ascii="Sylfaen" w:hAnsi="Sylfaen"/>
          <w:sz w:val="24"/>
          <w:szCs w:val="24"/>
        </w:rPr>
        <w:t xml:space="preserve"> </w:t>
      </w:r>
      <w:r w:rsidRPr="007609E0">
        <w:rPr>
          <w:rFonts w:ascii="Sylfaen" w:hAnsi="Sylfaen" w:cs="Sylfaen"/>
          <w:sz w:val="24"/>
          <w:szCs w:val="24"/>
        </w:rPr>
        <w:t>სრულ</w:t>
      </w:r>
      <w:r w:rsidRPr="007609E0">
        <w:rPr>
          <w:rFonts w:ascii="Sylfaen" w:hAnsi="Sylfaen"/>
          <w:sz w:val="24"/>
          <w:szCs w:val="24"/>
        </w:rPr>
        <w:t xml:space="preserve"> </w:t>
      </w:r>
      <w:r w:rsidRPr="007609E0">
        <w:rPr>
          <w:rFonts w:ascii="Sylfaen" w:hAnsi="Sylfaen" w:cs="Sylfaen"/>
          <w:sz w:val="24"/>
          <w:szCs w:val="24"/>
        </w:rPr>
        <w:t>რედაქცია</w:t>
      </w:r>
      <w:r w:rsidR="003D2701">
        <w:rPr>
          <w:rFonts w:ascii="Sylfaen" w:hAnsi="Sylfaen" w:cs="Sylfaen"/>
          <w:sz w:val="24"/>
          <w:szCs w:val="24"/>
          <w:lang w:val="ka-GE"/>
        </w:rPr>
        <w:t>ს</w:t>
      </w:r>
      <w:r w:rsidRPr="007609E0">
        <w:rPr>
          <w:rFonts w:ascii="Sylfaen" w:hAnsi="Sylfaen"/>
          <w:sz w:val="24"/>
          <w:szCs w:val="24"/>
        </w:rPr>
        <w:t xml:space="preserve">, </w:t>
      </w:r>
      <w:r w:rsidRPr="007609E0">
        <w:rPr>
          <w:rFonts w:ascii="Sylfaen" w:hAnsi="Sylfaen" w:cs="Sylfaen"/>
          <w:sz w:val="24"/>
          <w:szCs w:val="24"/>
        </w:rPr>
        <w:t>რომელშიც</w:t>
      </w:r>
      <w:r w:rsidRPr="007609E0">
        <w:rPr>
          <w:rFonts w:ascii="Sylfaen" w:hAnsi="Sylfaen"/>
          <w:sz w:val="24"/>
          <w:szCs w:val="24"/>
        </w:rPr>
        <w:t xml:space="preserve"> (</w:t>
      </w:r>
      <w:r w:rsidRPr="007609E0">
        <w:rPr>
          <w:rFonts w:ascii="Sylfaen" w:hAnsi="Sylfaen" w:cs="Sylfaen"/>
          <w:sz w:val="24"/>
          <w:szCs w:val="24"/>
        </w:rPr>
        <w:t>რომლებშიც</w:t>
      </w:r>
      <w:r w:rsidRPr="007609E0">
        <w:rPr>
          <w:rFonts w:ascii="Sylfaen" w:hAnsi="Sylfaen"/>
          <w:sz w:val="24"/>
          <w:szCs w:val="24"/>
        </w:rPr>
        <w:t xml:space="preserve">) </w:t>
      </w:r>
      <w:r w:rsidRPr="007609E0">
        <w:rPr>
          <w:rFonts w:ascii="Sylfaen" w:hAnsi="Sylfaen" w:cs="Sylfaen"/>
          <w:sz w:val="24"/>
          <w:szCs w:val="24"/>
        </w:rPr>
        <w:t>კანონპროექტით</w:t>
      </w:r>
      <w:r w:rsidRPr="007609E0">
        <w:rPr>
          <w:rFonts w:ascii="Sylfaen" w:hAnsi="Sylfaen"/>
          <w:sz w:val="24"/>
          <w:szCs w:val="24"/>
        </w:rPr>
        <w:t xml:space="preserve"> </w:t>
      </w:r>
      <w:r w:rsidRPr="007609E0">
        <w:rPr>
          <w:rFonts w:ascii="Sylfaen" w:hAnsi="Sylfaen" w:cs="Sylfaen"/>
          <w:sz w:val="24"/>
          <w:szCs w:val="24"/>
        </w:rPr>
        <w:t>შედ</w:t>
      </w:r>
      <w:r w:rsidR="003D2701">
        <w:rPr>
          <w:rFonts w:ascii="Sylfaen" w:hAnsi="Sylfaen" w:cs="Sylfaen"/>
          <w:sz w:val="24"/>
          <w:szCs w:val="24"/>
          <w:lang w:val="ka-GE"/>
        </w:rPr>
        <w:t>იოდა</w:t>
      </w:r>
      <w:r w:rsidRPr="007609E0">
        <w:rPr>
          <w:rFonts w:ascii="Sylfaen" w:hAnsi="Sylfaen"/>
          <w:sz w:val="24"/>
          <w:szCs w:val="24"/>
        </w:rPr>
        <w:t xml:space="preserve"> </w:t>
      </w:r>
      <w:r w:rsidRPr="007609E0">
        <w:rPr>
          <w:rFonts w:ascii="Sylfaen" w:hAnsi="Sylfaen" w:cs="Sylfaen"/>
          <w:sz w:val="24"/>
          <w:szCs w:val="24"/>
        </w:rPr>
        <w:t>ცვლილება</w:t>
      </w:r>
      <w:r w:rsidRPr="007609E0">
        <w:rPr>
          <w:rFonts w:ascii="Sylfaen" w:hAnsi="Sylfaen"/>
          <w:sz w:val="24"/>
          <w:szCs w:val="24"/>
        </w:rPr>
        <w:t xml:space="preserve">, </w:t>
      </w:r>
      <w:r w:rsidRPr="007609E0">
        <w:rPr>
          <w:rFonts w:ascii="Sylfaen" w:hAnsi="Sylfaen" w:cs="Sylfaen"/>
          <w:sz w:val="24"/>
          <w:szCs w:val="24"/>
        </w:rPr>
        <w:t>მათ</w:t>
      </w:r>
      <w:r w:rsidRPr="007609E0">
        <w:rPr>
          <w:rFonts w:ascii="Sylfaen" w:hAnsi="Sylfaen"/>
          <w:sz w:val="24"/>
          <w:szCs w:val="24"/>
        </w:rPr>
        <w:t xml:space="preserve"> </w:t>
      </w:r>
      <w:r w:rsidRPr="007609E0">
        <w:rPr>
          <w:rFonts w:ascii="Sylfaen" w:hAnsi="Sylfaen" w:cs="Sylfaen"/>
          <w:sz w:val="24"/>
          <w:szCs w:val="24"/>
        </w:rPr>
        <w:t>შორის</w:t>
      </w:r>
      <w:r w:rsidRPr="007609E0">
        <w:rPr>
          <w:rFonts w:ascii="Sylfaen" w:hAnsi="Sylfaen"/>
          <w:sz w:val="24"/>
          <w:szCs w:val="24"/>
        </w:rPr>
        <w:t xml:space="preserve">, </w:t>
      </w:r>
      <w:r w:rsidR="003D2701">
        <w:rPr>
          <w:rFonts w:ascii="Sylfaen" w:hAnsi="Sylfaen" w:cs="Sylfaen"/>
          <w:sz w:val="24"/>
          <w:szCs w:val="24"/>
        </w:rPr>
        <w:t>ხდებ</w:t>
      </w:r>
      <w:r w:rsidR="003D2701">
        <w:rPr>
          <w:rFonts w:ascii="Sylfaen" w:hAnsi="Sylfaen" w:cs="Sylfaen"/>
          <w:sz w:val="24"/>
          <w:szCs w:val="24"/>
          <w:lang w:val="ka-GE"/>
        </w:rPr>
        <w:t>ოდა</w:t>
      </w:r>
      <w:r w:rsidRPr="007609E0">
        <w:rPr>
          <w:rFonts w:ascii="Sylfaen" w:hAnsi="Sylfaen"/>
          <w:sz w:val="24"/>
          <w:szCs w:val="24"/>
        </w:rPr>
        <w:t xml:space="preserve"> </w:t>
      </w:r>
      <w:r w:rsidRPr="007609E0">
        <w:rPr>
          <w:rFonts w:ascii="Sylfaen" w:hAnsi="Sylfaen" w:cs="Sylfaen"/>
          <w:sz w:val="24"/>
          <w:szCs w:val="24"/>
        </w:rPr>
        <w:t>მისი</w:t>
      </w:r>
      <w:r w:rsidRPr="007609E0">
        <w:rPr>
          <w:rFonts w:ascii="Sylfaen" w:hAnsi="Sylfaen"/>
          <w:sz w:val="24"/>
          <w:szCs w:val="24"/>
        </w:rPr>
        <w:t xml:space="preserve"> (</w:t>
      </w:r>
      <w:r w:rsidRPr="007609E0">
        <w:rPr>
          <w:rFonts w:ascii="Sylfaen" w:hAnsi="Sylfaen" w:cs="Sylfaen"/>
          <w:sz w:val="24"/>
          <w:szCs w:val="24"/>
        </w:rPr>
        <w:t>მათი</w:t>
      </w:r>
      <w:r w:rsidRPr="007609E0">
        <w:rPr>
          <w:rFonts w:ascii="Sylfaen" w:hAnsi="Sylfaen"/>
          <w:sz w:val="24"/>
          <w:szCs w:val="24"/>
        </w:rPr>
        <w:t xml:space="preserve">) </w:t>
      </w:r>
      <w:r w:rsidRPr="007609E0">
        <w:rPr>
          <w:rFonts w:ascii="Sylfaen" w:hAnsi="Sylfaen" w:cs="Sylfaen"/>
          <w:sz w:val="24"/>
          <w:szCs w:val="24"/>
        </w:rPr>
        <w:t>ამოღება</w:t>
      </w:r>
      <w:r w:rsidR="003D2701">
        <w:rPr>
          <w:rFonts w:ascii="Sylfaen" w:hAnsi="Sylfaen"/>
          <w:sz w:val="24"/>
          <w:szCs w:val="24"/>
          <w:lang w:val="ka-GE"/>
        </w:rPr>
        <w:t>.</w:t>
      </w:r>
    </w:p>
    <w:p w:rsidR="003D2701" w:rsidRDefault="003D2701" w:rsidP="007609E0">
      <w:pPr>
        <w:pStyle w:val="NoSpacing"/>
        <w:ind w:firstLine="350"/>
        <w:jc w:val="both"/>
        <w:rPr>
          <w:rFonts w:ascii="Sylfaen" w:hAnsi="Sylfaen"/>
          <w:sz w:val="24"/>
          <w:szCs w:val="24"/>
          <w:lang w:val="ka-GE"/>
        </w:rPr>
      </w:pPr>
      <w:r>
        <w:rPr>
          <w:rFonts w:ascii="Sylfaen" w:hAnsi="Sylfaen"/>
          <w:sz w:val="24"/>
          <w:szCs w:val="24"/>
          <w:lang w:val="ka-GE"/>
        </w:rPr>
        <w:t>დღეის მდგომარეობით, აჭარის ავტონომიური რესპუბლიკის მოქმედი საკანონმდებლო აქტების სრული და საბოლოო კონსოლიდირებული ვერსიები, რომელიც პრაქტიკულად გამოყენებადია, განთავსებული</w:t>
      </w:r>
      <w:r w:rsidR="00AA1D21">
        <w:rPr>
          <w:rFonts w:ascii="Sylfaen" w:hAnsi="Sylfaen"/>
          <w:sz w:val="24"/>
          <w:szCs w:val="24"/>
          <w:lang w:val="ka-GE"/>
        </w:rPr>
        <w:t>ა</w:t>
      </w:r>
      <w:r>
        <w:rPr>
          <w:rFonts w:ascii="Sylfaen" w:hAnsi="Sylfaen"/>
          <w:sz w:val="24"/>
          <w:szCs w:val="24"/>
          <w:lang w:val="ka-GE"/>
        </w:rPr>
        <w:t xml:space="preserve"> საქართველოს საკანონმდებლო მაცნეს ვებგვერდზე და ყველა დაინტერესებულ</w:t>
      </w:r>
      <w:r w:rsidR="00AA1D21">
        <w:rPr>
          <w:rFonts w:ascii="Sylfaen" w:hAnsi="Sylfaen"/>
          <w:sz w:val="24"/>
          <w:szCs w:val="24"/>
          <w:lang w:val="ka-GE"/>
        </w:rPr>
        <w:t>ი პირისთვის უფასოდ არის ხელმისაწვდომი</w:t>
      </w:r>
      <w:r>
        <w:rPr>
          <w:rFonts w:ascii="Sylfaen" w:hAnsi="Sylfaen"/>
          <w:sz w:val="24"/>
          <w:szCs w:val="24"/>
          <w:lang w:val="ka-GE"/>
        </w:rPr>
        <w:t>.</w:t>
      </w:r>
    </w:p>
    <w:p w:rsidR="005D52A8" w:rsidRDefault="005D52A8" w:rsidP="007609E0">
      <w:pPr>
        <w:pStyle w:val="NoSpacing"/>
        <w:ind w:firstLine="350"/>
        <w:jc w:val="both"/>
        <w:rPr>
          <w:rFonts w:ascii="Sylfaen" w:hAnsi="Sylfaen"/>
          <w:sz w:val="24"/>
          <w:szCs w:val="24"/>
          <w:lang w:val="ka-GE"/>
        </w:rPr>
      </w:pPr>
      <w:r>
        <w:rPr>
          <w:rFonts w:ascii="Sylfaen" w:hAnsi="Sylfaen"/>
          <w:sz w:val="24"/>
          <w:szCs w:val="24"/>
          <w:lang w:val="ka-GE"/>
        </w:rPr>
        <w:t xml:space="preserve">ამასთანავე მხედველობაშია მისაღები, რომ </w:t>
      </w:r>
      <w:r w:rsidR="002D584C">
        <w:rPr>
          <w:rFonts w:ascii="Sylfaen" w:hAnsi="Sylfaen"/>
          <w:sz w:val="24"/>
          <w:szCs w:val="24"/>
          <w:lang w:val="ka-GE"/>
        </w:rPr>
        <w:t xml:space="preserve">საკანონმდებლო ინიციატივის უფლების მქონე სუბიექტის მიერ კანონპროექტის დაინიცირებისას, შესაბამისი </w:t>
      </w:r>
      <w:r>
        <w:rPr>
          <w:rFonts w:ascii="Sylfaen" w:hAnsi="Sylfaen"/>
          <w:sz w:val="24"/>
          <w:szCs w:val="24"/>
          <w:lang w:val="ka-GE"/>
        </w:rPr>
        <w:t xml:space="preserve">კანონის </w:t>
      </w:r>
      <w:r w:rsidRPr="007609E0">
        <w:rPr>
          <w:rFonts w:ascii="Sylfaen" w:hAnsi="Sylfaen" w:cs="Sylfaen"/>
          <w:sz w:val="24"/>
          <w:szCs w:val="24"/>
        </w:rPr>
        <w:t>მოქმედი</w:t>
      </w:r>
      <w:r w:rsidRPr="007609E0">
        <w:rPr>
          <w:rFonts w:ascii="Sylfaen" w:hAnsi="Sylfaen"/>
          <w:sz w:val="24"/>
          <w:szCs w:val="24"/>
        </w:rPr>
        <w:t xml:space="preserve"> </w:t>
      </w:r>
      <w:r>
        <w:rPr>
          <w:rFonts w:ascii="Sylfaen" w:hAnsi="Sylfaen" w:cs="Sylfaen"/>
          <w:sz w:val="24"/>
          <w:szCs w:val="24"/>
        </w:rPr>
        <w:t>რედაქცი</w:t>
      </w:r>
      <w:r>
        <w:rPr>
          <w:rFonts w:ascii="Sylfaen" w:hAnsi="Sylfaen" w:cs="Sylfaen"/>
          <w:sz w:val="24"/>
          <w:szCs w:val="24"/>
          <w:lang w:val="ka-GE"/>
        </w:rPr>
        <w:t>ის დართვა</w:t>
      </w:r>
      <w:r>
        <w:rPr>
          <w:rFonts w:ascii="Sylfaen" w:hAnsi="Sylfaen"/>
          <w:sz w:val="24"/>
          <w:szCs w:val="24"/>
          <w:lang w:val="ka-GE"/>
        </w:rPr>
        <w:t xml:space="preserve"> ხდება მატერიალური </w:t>
      </w:r>
      <w:r w:rsidR="000E1DD2">
        <w:rPr>
          <w:rFonts w:ascii="Sylfaen" w:hAnsi="Sylfaen"/>
          <w:sz w:val="24"/>
          <w:szCs w:val="24"/>
          <w:lang w:val="ka-GE"/>
        </w:rPr>
        <w:t>დოკუმენტის სახით</w:t>
      </w:r>
      <w:r w:rsidR="002D584C">
        <w:rPr>
          <w:rFonts w:ascii="Sylfaen" w:hAnsi="Sylfaen"/>
          <w:sz w:val="24"/>
          <w:szCs w:val="24"/>
          <w:lang w:val="ka-GE"/>
        </w:rPr>
        <w:t xml:space="preserve">. მაგალითისათვის, აჭარის ავტონომიური რესპუბლიკის რესპუბლიკური ბიუჯეტის კანონში ცვლილების შემთხვევაში, მოქმედი რედაქცია, რომელიც მატერიალური </w:t>
      </w:r>
      <w:r w:rsidR="000E1DD2">
        <w:rPr>
          <w:rFonts w:ascii="Sylfaen" w:hAnsi="Sylfaen"/>
          <w:sz w:val="24"/>
          <w:szCs w:val="24"/>
          <w:lang w:val="ka-GE"/>
        </w:rPr>
        <w:t xml:space="preserve">დოკუმენტის სახით </w:t>
      </w:r>
      <w:r w:rsidR="002D584C">
        <w:rPr>
          <w:rFonts w:ascii="Sylfaen" w:hAnsi="Sylfaen"/>
          <w:sz w:val="24"/>
          <w:szCs w:val="24"/>
          <w:lang w:val="ka-GE"/>
        </w:rPr>
        <w:t xml:space="preserve">ერთვის კანონპროექტს 500 ფურცელს აჭარბებს.   </w:t>
      </w:r>
      <w:r>
        <w:rPr>
          <w:rFonts w:ascii="Sylfaen" w:hAnsi="Sylfaen"/>
          <w:sz w:val="24"/>
          <w:szCs w:val="24"/>
          <w:lang w:val="ka-GE"/>
        </w:rPr>
        <w:t xml:space="preserve">     </w:t>
      </w:r>
    </w:p>
    <w:p w:rsidR="00F7085A" w:rsidRPr="00F7085A" w:rsidRDefault="00F7085A" w:rsidP="007609E0">
      <w:pPr>
        <w:pStyle w:val="NoSpacing"/>
        <w:ind w:firstLine="350"/>
        <w:jc w:val="both"/>
        <w:rPr>
          <w:rFonts w:ascii="Sylfaen" w:hAnsi="Sylfaen"/>
          <w:b/>
          <w:w w:val="101"/>
          <w:sz w:val="24"/>
          <w:szCs w:val="24"/>
          <w:lang w:val="ka-GE"/>
        </w:rPr>
      </w:pPr>
      <w:r w:rsidRPr="00F7085A">
        <w:rPr>
          <w:rFonts w:ascii="Sylfaen" w:hAnsi="Sylfaen"/>
          <w:b/>
          <w:sz w:val="24"/>
          <w:szCs w:val="24"/>
        </w:rPr>
        <w:t xml:space="preserve">ა.ბ) </w:t>
      </w:r>
      <w:r w:rsidRPr="00F7085A">
        <w:rPr>
          <w:rFonts w:ascii="Sylfaen" w:hAnsi="Sylfaen"/>
          <w:b/>
          <w:sz w:val="24"/>
          <w:szCs w:val="24"/>
          <w:lang w:val="ka-GE"/>
        </w:rPr>
        <w:t xml:space="preserve">კანონის </w:t>
      </w:r>
      <w:r w:rsidRPr="00F7085A">
        <w:rPr>
          <w:rFonts w:ascii="Sylfaen" w:hAnsi="Sylfaen"/>
          <w:b/>
          <w:sz w:val="24"/>
          <w:szCs w:val="24"/>
        </w:rPr>
        <w:t xml:space="preserve">პროექტის </w:t>
      </w:r>
      <w:r w:rsidRPr="00F7085A">
        <w:rPr>
          <w:rFonts w:ascii="Sylfaen" w:hAnsi="Sylfaen"/>
          <w:b/>
          <w:w w:val="101"/>
          <w:sz w:val="24"/>
          <w:szCs w:val="24"/>
        </w:rPr>
        <w:t>მიზანი:</w:t>
      </w:r>
      <w:r w:rsidRPr="00F7085A">
        <w:rPr>
          <w:rFonts w:ascii="Sylfaen" w:hAnsi="Sylfaen"/>
          <w:b/>
          <w:w w:val="101"/>
          <w:sz w:val="24"/>
          <w:szCs w:val="24"/>
          <w:lang w:val="ka-GE"/>
        </w:rPr>
        <w:t xml:space="preserve"> </w:t>
      </w:r>
    </w:p>
    <w:p w:rsidR="00F7085A" w:rsidRPr="00F7085A" w:rsidRDefault="00066DE4" w:rsidP="00F7085A">
      <w:pPr>
        <w:pStyle w:val="NoSpacing"/>
        <w:ind w:firstLine="350"/>
        <w:jc w:val="both"/>
        <w:rPr>
          <w:rFonts w:ascii="Sylfaen" w:hAnsi="Sylfaen"/>
          <w:sz w:val="24"/>
          <w:szCs w:val="24"/>
        </w:rPr>
      </w:pPr>
      <w:r>
        <w:rPr>
          <w:rFonts w:ascii="Sylfaen" w:eastAsia="Sylfaen" w:hAnsi="Sylfaen" w:cs="Sylfaen"/>
          <w:sz w:val="24"/>
          <w:szCs w:val="24"/>
          <w:lang w:val="ka-GE"/>
        </w:rPr>
        <w:t>კანონპროექტის მიზანია</w:t>
      </w:r>
      <w:r w:rsidR="00BF460E">
        <w:rPr>
          <w:rFonts w:ascii="Sylfaen" w:eastAsia="Sylfaen" w:hAnsi="Sylfaen" w:cs="Sylfaen"/>
          <w:sz w:val="24"/>
          <w:szCs w:val="24"/>
          <w:lang w:val="ka-GE"/>
        </w:rPr>
        <w:t xml:space="preserve">, საკანონმდებლო ინიციატივის უფლების მქონე სუბიექტს აღარ ჰქონდეს საკანონმდებლო ვალდებულება, რომ კანონპროექტს დაურთოს </w:t>
      </w:r>
      <w:r w:rsidR="00BF460E" w:rsidRPr="007609E0">
        <w:rPr>
          <w:rFonts w:ascii="Sylfaen" w:hAnsi="Sylfaen" w:cs="Sylfaen"/>
          <w:sz w:val="24"/>
          <w:szCs w:val="24"/>
        </w:rPr>
        <w:t>იმ</w:t>
      </w:r>
      <w:r w:rsidR="00BF460E" w:rsidRPr="007609E0">
        <w:rPr>
          <w:rFonts w:ascii="Sylfaen" w:hAnsi="Sylfaen"/>
          <w:sz w:val="24"/>
          <w:szCs w:val="24"/>
        </w:rPr>
        <w:t xml:space="preserve"> </w:t>
      </w:r>
      <w:r w:rsidR="00BF460E" w:rsidRPr="007609E0">
        <w:rPr>
          <w:rFonts w:ascii="Sylfaen" w:hAnsi="Sylfaen" w:cs="Sylfaen"/>
          <w:sz w:val="24"/>
          <w:szCs w:val="24"/>
        </w:rPr>
        <w:t>მუხლის</w:t>
      </w:r>
      <w:r w:rsidR="00BF460E" w:rsidRPr="007609E0">
        <w:rPr>
          <w:rFonts w:ascii="Sylfaen" w:hAnsi="Sylfaen"/>
          <w:sz w:val="24"/>
          <w:szCs w:val="24"/>
        </w:rPr>
        <w:t xml:space="preserve"> (</w:t>
      </w:r>
      <w:r w:rsidR="00BF460E" w:rsidRPr="007609E0">
        <w:rPr>
          <w:rFonts w:ascii="Sylfaen" w:hAnsi="Sylfaen" w:cs="Sylfaen"/>
          <w:sz w:val="24"/>
          <w:szCs w:val="24"/>
        </w:rPr>
        <w:t>მუხლების</w:t>
      </w:r>
      <w:r w:rsidR="00BF460E" w:rsidRPr="007609E0">
        <w:rPr>
          <w:rFonts w:ascii="Sylfaen" w:hAnsi="Sylfaen"/>
          <w:sz w:val="24"/>
          <w:szCs w:val="24"/>
        </w:rPr>
        <w:t xml:space="preserve">) </w:t>
      </w:r>
      <w:r w:rsidR="00BF460E" w:rsidRPr="007609E0">
        <w:rPr>
          <w:rFonts w:ascii="Sylfaen" w:hAnsi="Sylfaen" w:cs="Sylfaen"/>
          <w:sz w:val="24"/>
          <w:szCs w:val="24"/>
        </w:rPr>
        <w:t>მოქმედი</w:t>
      </w:r>
      <w:r w:rsidR="00BF460E" w:rsidRPr="007609E0">
        <w:rPr>
          <w:rFonts w:ascii="Sylfaen" w:hAnsi="Sylfaen"/>
          <w:sz w:val="24"/>
          <w:szCs w:val="24"/>
        </w:rPr>
        <w:t xml:space="preserve"> </w:t>
      </w:r>
      <w:r w:rsidR="00BF460E" w:rsidRPr="007609E0">
        <w:rPr>
          <w:rFonts w:ascii="Sylfaen" w:hAnsi="Sylfaen" w:cs="Sylfaen"/>
          <w:sz w:val="24"/>
          <w:szCs w:val="24"/>
        </w:rPr>
        <w:t>სრული</w:t>
      </w:r>
      <w:r w:rsidR="00BF460E" w:rsidRPr="007609E0">
        <w:rPr>
          <w:rFonts w:ascii="Sylfaen" w:hAnsi="Sylfaen"/>
          <w:sz w:val="24"/>
          <w:szCs w:val="24"/>
        </w:rPr>
        <w:t xml:space="preserve"> </w:t>
      </w:r>
      <w:r w:rsidR="00BF460E" w:rsidRPr="007609E0">
        <w:rPr>
          <w:rFonts w:ascii="Sylfaen" w:hAnsi="Sylfaen" w:cs="Sylfaen"/>
          <w:sz w:val="24"/>
          <w:szCs w:val="24"/>
        </w:rPr>
        <w:t>რედაქცია</w:t>
      </w:r>
      <w:r w:rsidR="00BF460E" w:rsidRPr="007609E0">
        <w:rPr>
          <w:rFonts w:ascii="Sylfaen" w:hAnsi="Sylfaen"/>
          <w:sz w:val="24"/>
          <w:szCs w:val="24"/>
        </w:rPr>
        <w:t xml:space="preserve">, </w:t>
      </w:r>
      <w:r w:rsidR="00BF460E" w:rsidRPr="007609E0">
        <w:rPr>
          <w:rFonts w:ascii="Sylfaen" w:hAnsi="Sylfaen" w:cs="Sylfaen"/>
          <w:sz w:val="24"/>
          <w:szCs w:val="24"/>
        </w:rPr>
        <w:t>რომელშიც</w:t>
      </w:r>
      <w:r w:rsidR="00BF460E" w:rsidRPr="007609E0">
        <w:rPr>
          <w:rFonts w:ascii="Sylfaen" w:hAnsi="Sylfaen"/>
          <w:sz w:val="24"/>
          <w:szCs w:val="24"/>
        </w:rPr>
        <w:t xml:space="preserve"> (</w:t>
      </w:r>
      <w:r w:rsidR="00BF460E" w:rsidRPr="007609E0">
        <w:rPr>
          <w:rFonts w:ascii="Sylfaen" w:hAnsi="Sylfaen" w:cs="Sylfaen"/>
          <w:sz w:val="24"/>
          <w:szCs w:val="24"/>
        </w:rPr>
        <w:t>რომლებშიც</w:t>
      </w:r>
      <w:r w:rsidR="00BF460E" w:rsidRPr="007609E0">
        <w:rPr>
          <w:rFonts w:ascii="Sylfaen" w:hAnsi="Sylfaen"/>
          <w:sz w:val="24"/>
          <w:szCs w:val="24"/>
        </w:rPr>
        <w:t xml:space="preserve">) </w:t>
      </w:r>
      <w:r w:rsidR="00BF460E">
        <w:rPr>
          <w:rFonts w:ascii="Sylfaen" w:hAnsi="Sylfaen"/>
          <w:sz w:val="24"/>
          <w:szCs w:val="24"/>
          <w:lang w:val="ka-GE"/>
        </w:rPr>
        <w:t xml:space="preserve">მის მიერ დაინიცირებული </w:t>
      </w:r>
      <w:r w:rsidR="00BF460E" w:rsidRPr="007609E0">
        <w:rPr>
          <w:rFonts w:ascii="Sylfaen" w:hAnsi="Sylfaen" w:cs="Sylfaen"/>
          <w:sz w:val="24"/>
          <w:szCs w:val="24"/>
        </w:rPr>
        <w:t>კანონპროექტით</w:t>
      </w:r>
      <w:r w:rsidR="00BF460E" w:rsidRPr="007609E0">
        <w:rPr>
          <w:rFonts w:ascii="Sylfaen" w:hAnsi="Sylfaen"/>
          <w:sz w:val="24"/>
          <w:szCs w:val="24"/>
        </w:rPr>
        <w:t xml:space="preserve"> </w:t>
      </w:r>
      <w:r w:rsidR="00BF460E" w:rsidRPr="007609E0">
        <w:rPr>
          <w:rFonts w:ascii="Sylfaen" w:hAnsi="Sylfaen" w:cs="Sylfaen"/>
          <w:sz w:val="24"/>
          <w:szCs w:val="24"/>
        </w:rPr>
        <w:t>შედის</w:t>
      </w:r>
      <w:r w:rsidR="00BF460E" w:rsidRPr="007609E0">
        <w:rPr>
          <w:rFonts w:ascii="Sylfaen" w:hAnsi="Sylfaen"/>
          <w:sz w:val="24"/>
          <w:szCs w:val="24"/>
        </w:rPr>
        <w:t xml:space="preserve"> </w:t>
      </w:r>
      <w:r w:rsidR="00BF460E" w:rsidRPr="007609E0">
        <w:rPr>
          <w:rFonts w:ascii="Sylfaen" w:hAnsi="Sylfaen" w:cs="Sylfaen"/>
          <w:sz w:val="24"/>
          <w:szCs w:val="24"/>
        </w:rPr>
        <w:t>ცვლილება</w:t>
      </w:r>
      <w:r w:rsidR="00BF460E" w:rsidRPr="007609E0">
        <w:rPr>
          <w:rFonts w:ascii="Sylfaen" w:hAnsi="Sylfaen"/>
          <w:sz w:val="24"/>
          <w:szCs w:val="24"/>
        </w:rPr>
        <w:t xml:space="preserve">, </w:t>
      </w:r>
      <w:r w:rsidR="00BF460E" w:rsidRPr="007609E0">
        <w:rPr>
          <w:rFonts w:ascii="Sylfaen" w:hAnsi="Sylfaen" w:cs="Sylfaen"/>
          <w:sz w:val="24"/>
          <w:szCs w:val="24"/>
        </w:rPr>
        <w:t>მათ</w:t>
      </w:r>
      <w:r w:rsidR="00BF460E" w:rsidRPr="007609E0">
        <w:rPr>
          <w:rFonts w:ascii="Sylfaen" w:hAnsi="Sylfaen"/>
          <w:sz w:val="24"/>
          <w:szCs w:val="24"/>
        </w:rPr>
        <w:t xml:space="preserve"> </w:t>
      </w:r>
      <w:r w:rsidR="00BF460E" w:rsidRPr="007609E0">
        <w:rPr>
          <w:rFonts w:ascii="Sylfaen" w:hAnsi="Sylfaen" w:cs="Sylfaen"/>
          <w:sz w:val="24"/>
          <w:szCs w:val="24"/>
        </w:rPr>
        <w:t>შორის</w:t>
      </w:r>
      <w:r w:rsidR="00BF460E" w:rsidRPr="007609E0">
        <w:rPr>
          <w:rFonts w:ascii="Sylfaen" w:hAnsi="Sylfaen"/>
          <w:sz w:val="24"/>
          <w:szCs w:val="24"/>
        </w:rPr>
        <w:t xml:space="preserve">, </w:t>
      </w:r>
      <w:r w:rsidR="00BF460E" w:rsidRPr="007609E0">
        <w:rPr>
          <w:rFonts w:ascii="Sylfaen" w:hAnsi="Sylfaen" w:cs="Sylfaen"/>
          <w:sz w:val="24"/>
          <w:szCs w:val="24"/>
        </w:rPr>
        <w:t>ხდება</w:t>
      </w:r>
      <w:r w:rsidR="00BF460E" w:rsidRPr="007609E0">
        <w:rPr>
          <w:rFonts w:ascii="Sylfaen" w:hAnsi="Sylfaen"/>
          <w:sz w:val="24"/>
          <w:szCs w:val="24"/>
        </w:rPr>
        <w:t xml:space="preserve"> </w:t>
      </w:r>
      <w:r w:rsidR="00BF460E" w:rsidRPr="007609E0">
        <w:rPr>
          <w:rFonts w:ascii="Sylfaen" w:hAnsi="Sylfaen" w:cs="Sylfaen"/>
          <w:sz w:val="24"/>
          <w:szCs w:val="24"/>
        </w:rPr>
        <w:t>მისი</w:t>
      </w:r>
      <w:r w:rsidR="00BF460E" w:rsidRPr="007609E0">
        <w:rPr>
          <w:rFonts w:ascii="Sylfaen" w:hAnsi="Sylfaen"/>
          <w:sz w:val="24"/>
          <w:szCs w:val="24"/>
        </w:rPr>
        <w:t xml:space="preserve"> (</w:t>
      </w:r>
      <w:r w:rsidR="00BF460E" w:rsidRPr="007609E0">
        <w:rPr>
          <w:rFonts w:ascii="Sylfaen" w:hAnsi="Sylfaen" w:cs="Sylfaen"/>
          <w:sz w:val="24"/>
          <w:szCs w:val="24"/>
        </w:rPr>
        <w:t>მათი</w:t>
      </w:r>
      <w:r w:rsidR="00BF460E" w:rsidRPr="007609E0">
        <w:rPr>
          <w:rFonts w:ascii="Sylfaen" w:hAnsi="Sylfaen"/>
          <w:sz w:val="24"/>
          <w:szCs w:val="24"/>
        </w:rPr>
        <w:t xml:space="preserve">) </w:t>
      </w:r>
      <w:r w:rsidR="00BF460E" w:rsidRPr="007609E0">
        <w:rPr>
          <w:rFonts w:ascii="Sylfaen" w:hAnsi="Sylfaen" w:cs="Sylfaen"/>
          <w:sz w:val="24"/>
          <w:szCs w:val="24"/>
        </w:rPr>
        <w:t>ამოღება</w:t>
      </w:r>
      <w:r w:rsidR="00BF460E">
        <w:rPr>
          <w:rFonts w:ascii="Sylfaen" w:hAnsi="Sylfaen"/>
          <w:sz w:val="24"/>
          <w:szCs w:val="24"/>
        </w:rPr>
        <w:t>.</w:t>
      </w:r>
      <w:r w:rsidR="002D584C">
        <w:rPr>
          <w:rFonts w:ascii="Sylfaen" w:eastAsia="Sylfaen" w:hAnsi="Sylfaen" w:cs="Sylfaen"/>
          <w:sz w:val="24"/>
          <w:szCs w:val="24"/>
          <w:lang w:val="ka-GE"/>
        </w:rPr>
        <w:t xml:space="preserve"> </w:t>
      </w:r>
      <w:r w:rsidR="00610712">
        <w:rPr>
          <w:rFonts w:ascii="Sylfaen" w:eastAsia="Sylfaen" w:hAnsi="Sylfaen" w:cs="Sylfaen"/>
          <w:sz w:val="24"/>
          <w:szCs w:val="24"/>
          <w:lang w:val="ka-GE"/>
        </w:rPr>
        <w:t>კანონპროექტის მიზანს ასევე წარმოადგენს მოკრძალებული წვლილის შეტანა გარემოზე ზრუნვის საკითხში.</w:t>
      </w:r>
      <w:r w:rsidR="002D584C">
        <w:rPr>
          <w:rFonts w:ascii="Sylfaen" w:eastAsia="Sylfaen" w:hAnsi="Sylfaen" w:cs="Sylfaen"/>
          <w:sz w:val="24"/>
          <w:szCs w:val="24"/>
          <w:lang w:val="ka-GE"/>
        </w:rPr>
        <w:t xml:space="preserve"> </w:t>
      </w:r>
    </w:p>
    <w:p w:rsidR="001B4EF8" w:rsidRDefault="00F7085A" w:rsidP="001B4EF8">
      <w:pPr>
        <w:pStyle w:val="NoSpacing"/>
        <w:ind w:firstLine="350"/>
        <w:rPr>
          <w:rFonts w:ascii="Sylfaen" w:hAnsi="Sylfaen"/>
          <w:sz w:val="24"/>
          <w:szCs w:val="24"/>
        </w:rPr>
      </w:pPr>
      <w:r w:rsidRPr="00F7085A">
        <w:rPr>
          <w:rFonts w:ascii="Sylfaen" w:hAnsi="Sylfaen"/>
          <w:b/>
          <w:sz w:val="24"/>
          <w:szCs w:val="24"/>
        </w:rPr>
        <w:t xml:space="preserve">ა.გ) </w:t>
      </w:r>
      <w:r w:rsidRPr="00F7085A">
        <w:rPr>
          <w:rFonts w:ascii="Sylfaen" w:hAnsi="Sylfaen"/>
          <w:b/>
          <w:sz w:val="24"/>
          <w:szCs w:val="24"/>
          <w:lang w:val="ka-GE"/>
        </w:rPr>
        <w:t xml:space="preserve">კანონის </w:t>
      </w:r>
      <w:r w:rsidRPr="00F7085A">
        <w:rPr>
          <w:rFonts w:ascii="Sylfaen" w:hAnsi="Sylfaen"/>
          <w:b/>
          <w:sz w:val="24"/>
          <w:szCs w:val="24"/>
        </w:rPr>
        <w:t xml:space="preserve">პროექტის ძირითადი </w:t>
      </w:r>
      <w:r w:rsidRPr="00F7085A">
        <w:rPr>
          <w:rFonts w:ascii="Sylfaen" w:hAnsi="Sylfaen"/>
          <w:b/>
          <w:w w:val="101"/>
          <w:sz w:val="24"/>
          <w:szCs w:val="24"/>
        </w:rPr>
        <w:t>არსი:</w:t>
      </w:r>
    </w:p>
    <w:p w:rsidR="001B4EF8" w:rsidRDefault="001B4EF8" w:rsidP="002D584C">
      <w:pPr>
        <w:pStyle w:val="NoSpacing"/>
        <w:ind w:firstLine="350"/>
        <w:jc w:val="both"/>
        <w:rPr>
          <w:rFonts w:ascii="Sylfaen" w:hAnsi="Sylfaen"/>
          <w:sz w:val="24"/>
          <w:szCs w:val="24"/>
          <w:lang w:val="ka-GE"/>
        </w:rPr>
      </w:pPr>
      <w:r>
        <w:rPr>
          <w:rFonts w:ascii="Sylfaen" w:hAnsi="Sylfaen"/>
          <w:sz w:val="24"/>
          <w:szCs w:val="24"/>
          <w:lang w:val="ka-GE"/>
        </w:rPr>
        <w:t>კანონპროექტის შესაბამისად, „აჭარის ავტონომიური რესპუბლიკის ნორმატიული აქტების შესახებ“ აჭარის ავტონომიური რ</w:t>
      </w:r>
      <w:r w:rsidR="002A2FE1">
        <w:rPr>
          <w:rFonts w:ascii="Sylfaen" w:hAnsi="Sylfaen"/>
          <w:sz w:val="24"/>
          <w:szCs w:val="24"/>
          <w:lang w:val="ka-GE"/>
        </w:rPr>
        <w:t xml:space="preserve">ესპუბლიკის კანონის მე-18 მუხლის მე-2 </w:t>
      </w:r>
      <w:r w:rsidR="002A2FE1">
        <w:rPr>
          <w:rFonts w:ascii="Sylfaen" w:hAnsi="Sylfaen"/>
          <w:sz w:val="24"/>
          <w:szCs w:val="24"/>
          <w:lang w:val="ka-GE"/>
        </w:rPr>
        <w:lastRenderedPageBreak/>
        <w:t>პუნქტიდან ამოღებ</w:t>
      </w:r>
      <w:r w:rsidR="00AA1D21">
        <w:rPr>
          <w:rFonts w:ascii="Sylfaen" w:hAnsi="Sylfaen"/>
          <w:sz w:val="24"/>
          <w:szCs w:val="24"/>
          <w:lang w:val="ka-GE"/>
        </w:rPr>
        <w:t>ული იქნება „ბ“ ქვეპუნქტი, რომლის</w:t>
      </w:r>
      <w:r w:rsidR="002A2FE1">
        <w:rPr>
          <w:rFonts w:ascii="Sylfaen" w:hAnsi="Sylfaen"/>
          <w:sz w:val="24"/>
          <w:szCs w:val="24"/>
          <w:lang w:val="ka-GE"/>
        </w:rPr>
        <w:t xml:space="preserve"> თანახმად, კანონპროექტს </w:t>
      </w:r>
      <w:r w:rsidR="002A2FE1">
        <w:rPr>
          <w:rFonts w:ascii="Sylfaen" w:eastAsia="Sylfaen" w:hAnsi="Sylfaen"/>
          <w:sz w:val="24"/>
          <w:szCs w:val="24"/>
          <w:lang w:val="ka-GE"/>
        </w:rPr>
        <w:t xml:space="preserve">უნდა დაერთოს </w:t>
      </w:r>
      <w:r w:rsidR="002A2FE1" w:rsidRPr="007609E0">
        <w:rPr>
          <w:rFonts w:ascii="Sylfaen" w:hAnsi="Sylfaen" w:cs="Sylfaen"/>
          <w:sz w:val="24"/>
          <w:szCs w:val="24"/>
        </w:rPr>
        <w:t>იმ</w:t>
      </w:r>
      <w:r w:rsidR="002A2FE1" w:rsidRPr="007609E0">
        <w:rPr>
          <w:rFonts w:ascii="Sylfaen" w:hAnsi="Sylfaen"/>
          <w:sz w:val="24"/>
          <w:szCs w:val="24"/>
        </w:rPr>
        <w:t xml:space="preserve"> </w:t>
      </w:r>
      <w:r w:rsidR="002A2FE1" w:rsidRPr="007609E0">
        <w:rPr>
          <w:rFonts w:ascii="Sylfaen" w:hAnsi="Sylfaen" w:cs="Sylfaen"/>
          <w:sz w:val="24"/>
          <w:szCs w:val="24"/>
        </w:rPr>
        <w:t>მუხლის</w:t>
      </w:r>
      <w:r w:rsidR="002A2FE1" w:rsidRPr="007609E0">
        <w:rPr>
          <w:rFonts w:ascii="Sylfaen" w:hAnsi="Sylfaen"/>
          <w:sz w:val="24"/>
          <w:szCs w:val="24"/>
        </w:rPr>
        <w:t xml:space="preserve"> (</w:t>
      </w:r>
      <w:r w:rsidR="002A2FE1" w:rsidRPr="007609E0">
        <w:rPr>
          <w:rFonts w:ascii="Sylfaen" w:hAnsi="Sylfaen" w:cs="Sylfaen"/>
          <w:sz w:val="24"/>
          <w:szCs w:val="24"/>
        </w:rPr>
        <w:t>მუხლების</w:t>
      </w:r>
      <w:r w:rsidR="002A2FE1" w:rsidRPr="007609E0">
        <w:rPr>
          <w:rFonts w:ascii="Sylfaen" w:hAnsi="Sylfaen"/>
          <w:sz w:val="24"/>
          <w:szCs w:val="24"/>
        </w:rPr>
        <w:t xml:space="preserve">) </w:t>
      </w:r>
      <w:r w:rsidR="002A2FE1" w:rsidRPr="007609E0">
        <w:rPr>
          <w:rFonts w:ascii="Sylfaen" w:hAnsi="Sylfaen" w:cs="Sylfaen"/>
          <w:sz w:val="24"/>
          <w:szCs w:val="24"/>
        </w:rPr>
        <w:t>მოქმედი</w:t>
      </w:r>
      <w:r w:rsidR="002A2FE1" w:rsidRPr="007609E0">
        <w:rPr>
          <w:rFonts w:ascii="Sylfaen" w:hAnsi="Sylfaen"/>
          <w:sz w:val="24"/>
          <w:szCs w:val="24"/>
        </w:rPr>
        <w:t xml:space="preserve"> </w:t>
      </w:r>
      <w:r w:rsidR="002A2FE1" w:rsidRPr="007609E0">
        <w:rPr>
          <w:rFonts w:ascii="Sylfaen" w:hAnsi="Sylfaen" w:cs="Sylfaen"/>
          <w:sz w:val="24"/>
          <w:szCs w:val="24"/>
        </w:rPr>
        <w:t>სრული</w:t>
      </w:r>
      <w:r w:rsidR="002A2FE1" w:rsidRPr="007609E0">
        <w:rPr>
          <w:rFonts w:ascii="Sylfaen" w:hAnsi="Sylfaen"/>
          <w:sz w:val="24"/>
          <w:szCs w:val="24"/>
        </w:rPr>
        <w:t xml:space="preserve"> </w:t>
      </w:r>
      <w:r w:rsidR="002A2FE1" w:rsidRPr="007609E0">
        <w:rPr>
          <w:rFonts w:ascii="Sylfaen" w:hAnsi="Sylfaen" w:cs="Sylfaen"/>
          <w:sz w:val="24"/>
          <w:szCs w:val="24"/>
        </w:rPr>
        <w:t>რედაქცია</w:t>
      </w:r>
      <w:r w:rsidR="002A2FE1" w:rsidRPr="007609E0">
        <w:rPr>
          <w:rFonts w:ascii="Sylfaen" w:hAnsi="Sylfaen"/>
          <w:sz w:val="24"/>
          <w:szCs w:val="24"/>
        </w:rPr>
        <w:t xml:space="preserve">, </w:t>
      </w:r>
      <w:r w:rsidR="002A2FE1" w:rsidRPr="007609E0">
        <w:rPr>
          <w:rFonts w:ascii="Sylfaen" w:hAnsi="Sylfaen" w:cs="Sylfaen"/>
          <w:sz w:val="24"/>
          <w:szCs w:val="24"/>
        </w:rPr>
        <w:t>რომელშიც</w:t>
      </w:r>
      <w:r w:rsidR="002A2FE1" w:rsidRPr="007609E0">
        <w:rPr>
          <w:rFonts w:ascii="Sylfaen" w:hAnsi="Sylfaen"/>
          <w:sz w:val="24"/>
          <w:szCs w:val="24"/>
        </w:rPr>
        <w:t xml:space="preserve"> (</w:t>
      </w:r>
      <w:r w:rsidR="002A2FE1" w:rsidRPr="007609E0">
        <w:rPr>
          <w:rFonts w:ascii="Sylfaen" w:hAnsi="Sylfaen" w:cs="Sylfaen"/>
          <w:sz w:val="24"/>
          <w:szCs w:val="24"/>
        </w:rPr>
        <w:t>რომლებშიც</w:t>
      </w:r>
      <w:r w:rsidR="002A2FE1" w:rsidRPr="007609E0">
        <w:rPr>
          <w:rFonts w:ascii="Sylfaen" w:hAnsi="Sylfaen"/>
          <w:sz w:val="24"/>
          <w:szCs w:val="24"/>
        </w:rPr>
        <w:t xml:space="preserve">) </w:t>
      </w:r>
      <w:r w:rsidR="002A2FE1" w:rsidRPr="007609E0">
        <w:rPr>
          <w:rFonts w:ascii="Sylfaen" w:hAnsi="Sylfaen" w:cs="Sylfaen"/>
          <w:sz w:val="24"/>
          <w:szCs w:val="24"/>
        </w:rPr>
        <w:t>წარმოდგენილი</w:t>
      </w:r>
      <w:r w:rsidR="002A2FE1" w:rsidRPr="007609E0">
        <w:rPr>
          <w:rFonts w:ascii="Sylfaen" w:hAnsi="Sylfaen"/>
          <w:sz w:val="24"/>
          <w:szCs w:val="24"/>
        </w:rPr>
        <w:t xml:space="preserve"> </w:t>
      </w:r>
      <w:r w:rsidR="002A2FE1" w:rsidRPr="007609E0">
        <w:rPr>
          <w:rFonts w:ascii="Sylfaen" w:hAnsi="Sylfaen" w:cs="Sylfaen"/>
          <w:sz w:val="24"/>
          <w:szCs w:val="24"/>
        </w:rPr>
        <w:t>კანონპროექტით</w:t>
      </w:r>
      <w:r w:rsidR="002A2FE1" w:rsidRPr="007609E0">
        <w:rPr>
          <w:rFonts w:ascii="Sylfaen" w:hAnsi="Sylfaen"/>
          <w:sz w:val="24"/>
          <w:szCs w:val="24"/>
        </w:rPr>
        <w:t xml:space="preserve"> </w:t>
      </w:r>
      <w:r w:rsidR="002A2FE1" w:rsidRPr="007609E0">
        <w:rPr>
          <w:rFonts w:ascii="Sylfaen" w:hAnsi="Sylfaen" w:cs="Sylfaen"/>
          <w:sz w:val="24"/>
          <w:szCs w:val="24"/>
        </w:rPr>
        <w:t>შედის</w:t>
      </w:r>
      <w:r w:rsidR="002A2FE1" w:rsidRPr="007609E0">
        <w:rPr>
          <w:rFonts w:ascii="Sylfaen" w:hAnsi="Sylfaen"/>
          <w:sz w:val="24"/>
          <w:szCs w:val="24"/>
        </w:rPr>
        <w:t xml:space="preserve"> </w:t>
      </w:r>
      <w:r w:rsidR="002A2FE1" w:rsidRPr="007609E0">
        <w:rPr>
          <w:rFonts w:ascii="Sylfaen" w:hAnsi="Sylfaen" w:cs="Sylfaen"/>
          <w:sz w:val="24"/>
          <w:szCs w:val="24"/>
        </w:rPr>
        <w:t>ცვლილება</w:t>
      </w:r>
      <w:r w:rsidR="002A2FE1" w:rsidRPr="007609E0">
        <w:rPr>
          <w:rFonts w:ascii="Sylfaen" w:hAnsi="Sylfaen"/>
          <w:sz w:val="24"/>
          <w:szCs w:val="24"/>
        </w:rPr>
        <w:t xml:space="preserve">, </w:t>
      </w:r>
      <w:r w:rsidR="002A2FE1" w:rsidRPr="007609E0">
        <w:rPr>
          <w:rFonts w:ascii="Sylfaen" w:hAnsi="Sylfaen" w:cs="Sylfaen"/>
          <w:sz w:val="24"/>
          <w:szCs w:val="24"/>
        </w:rPr>
        <w:t>მათ</w:t>
      </w:r>
      <w:r w:rsidR="002A2FE1" w:rsidRPr="007609E0">
        <w:rPr>
          <w:rFonts w:ascii="Sylfaen" w:hAnsi="Sylfaen"/>
          <w:sz w:val="24"/>
          <w:szCs w:val="24"/>
        </w:rPr>
        <w:t xml:space="preserve"> </w:t>
      </w:r>
      <w:r w:rsidR="002A2FE1" w:rsidRPr="007609E0">
        <w:rPr>
          <w:rFonts w:ascii="Sylfaen" w:hAnsi="Sylfaen" w:cs="Sylfaen"/>
          <w:sz w:val="24"/>
          <w:szCs w:val="24"/>
        </w:rPr>
        <w:t>შორის</w:t>
      </w:r>
      <w:r w:rsidR="002A2FE1" w:rsidRPr="007609E0">
        <w:rPr>
          <w:rFonts w:ascii="Sylfaen" w:hAnsi="Sylfaen"/>
          <w:sz w:val="24"/>
          <w:szCs w:val="24"/>
        </w:rPr>
        <w:t xml:space="preserve">, </w:t>
      </w:r>
      <w:r w:rsidR="002A2FE1" w:rsidRPr="007609E0">
        <w:rPr>
          <w:rFonts w:ascii="Sylfaen" w:hAnsi="Sylfaen" w:cs="Sylfaen"/>
          <w:sz w:val="24"/>
          <w:szCs w:val="24"/>
        </w:rPr>
        <w:t>ხდება</w:t>
      </w:r>
      <w:r w:rsidR="002A2FE1" w:rsidRPr="007609E0">
        <w:rPr>
          <w:rFonts w:ascii="Sylfaen" w:hAnsi="Sylfaen"/>
          <w:sz w:val="24"/>
          <w:szCs w:val="24"/>
        </w:rPr>
        <w:t xml:space="preserve"> </w:t>
      </w:r>
      <w:r w:rsidR="002A2FE1" w:rsidRPr="007609E0">
        <w:rPr>
          <w:rFonts w:ascii="Sylfaen" w:hAnsi="Sylfaen" w:cs="Sylfaen"/>
          <w:sz w:val="24"/>
          <w:szCs w:val="24"/>
        </w:rPr>
        <w:t>მისი</w:t>
      </w:r>
      <w:r w:rsidR="002A2FE1" w:rsidRPr="007609E0">
        <w:rPr>
          <w:rFonts w:ascii="Sylfaen" w:hAnsi="Sylfaen"/>
          <w:sz w:val="24"/>
          <w:szCs w:val="24"/>
        </w:rPr>
        <w:t xml:space="preserve"> (</w:t>
      </w:r>
      <w:r w:rsidR="002A2FE1" w:rsidRPr="007609E0">
        <w:rPr>
          <w:rFonts w:ascii="Sylfaen" w:hAnsi="Sylfaen" w:cs="Sylfaen"/>
          <w:sz w:val="24"/>
          <w:szCs w:val="24"/>
        </w:rPr>
        <w:t>მათი</w:t>
      </w:r>
      <w:r w:rsidR="002A2FE1" w:rsidRPr="007609E0">
        <w:rPr>
          <w:rFonts w:ascii="Sylfaen" w:hAnsi="Sylfaen"/>
          <w:sz w:val="24"/>
          <w:szCs w:val="24"/>
        </w:rPr>
        <w:t xml:space="preserve">) </w:t>
      </w:r>
      <w:r w:rsidR="002A2FE1" w:rsidRPr="007609E0">
        <w:rPr>
          <w:rFonts w:ascii="Sylfaen" w:hAnsi="Sylfaen" w:cs="Sylfaen"/>
          <w:sz w:val="24"/>
          <w:szCs w:val="24"/>
        </w:rPr>
        <w:t>ამოღება</w:t>
      </w:r>
      <w:r w:rsidR="002A2FE1">
        <w:rPr>
          <w:rFonts w:ascii="Sylfaen" w:hAnsi="Sylfaen"/>
          <w:sz w:val="24"/>
          <w:szCs w:val="24"/>
        </w:rPr>
        <w:t>.</w:t>
      </w:r>
      <w:r w:rsidR="002A2FE1">
        <w:rPr>
          <w:rFonts w:ascii="Sylfaen" w:hAnsi="Sylfaen"/>
          <w:sz w:val="24"/>
          <w:szCs w:val="24"/>
          <w:lang w:val="ka-GE"/>
        </w:rPr>
        <w:t xml:space="preserve"> </w:t>
      </w:r>
    </w:p>
    <w:p w:rsidR="002A2FE1" w:rsidRPr="0069561F" w:rsidRDefault="002A2FE1" w:rsidP="008E5D41">
      <w:pPr>
        <w:widowControl w:val="0"/>
        <w:ind w:right="74" w:firstLine="426"/>
        <w:jc w:val="both"/>
        <w:rPr>
          <w:rFonts w:ascii="Sylfaen" w:hAnsi="Sylfaen" w:cs="Sylfaen"/>
          <w:b/>
          <w:sz w:val="16"/>
          <w:szCs w:val="16"/>
        </w:rPr>
      </w:pPr>
    </w:p>
    <w:p w:rsidR="008E5D41" w:rsidRPr="00E26FCC" w:rsidRDefault="008E5D41" w:rsidP="008E5D41">
      <w:pPr>
        <w:widowControl w:val="0"/>
        <w:ind w:right="74" w:firstLine="426"/>
        <w:jc w:val="both"/>
        <w:rPr>
          <w:rFonts w:ascii="Sylfaen" w:hAnsi="Sylfaen"/>
          <w:b/>
        </w:rPr>
      </w:pPr>
      <w:r w:rsidRPr="00E26FCC">
        <w:rPr>
          <w:rFonts w:ascii="Sylfaen" w:hAnsi="Sylfaen" w:cs="Sylfaen"/>
          <w:b/>
        </w:rPr>
        <w:t>ბ</w:t>
      </w:r>
      <w:r w:rsidRPr="00E26FCC">
        <w:rPr>
          <w:rFonts w:ascii="Sylfaen" w:hAnsi="Sylfaen"/>
          <w:b/>
        </w:rPr>
        <w:t xml:space="preserve">) </w:t>
      </w:r>
      <w:r w:rsidRPr="00E26FCC">
        <w:rPr>
          <w:rFonts w:ascii="Sylfaen" w:hAnsi="Sylfaen" w:cs="Sylfaen"/>
          <w:b/>
          <w:lang w:val="ka-GE"/>
        </w:rPr>
        <w:t>კანონ</w:t>
      </w:r>
      <w:r w:rsidRPr="00E26FCC">
        <w:rPr>
          <w:rFonts w:ascii="Sylfaen" w:hAnsi="Sylfaen" w:cs="Sylfaen"/>
          <w:b/>
        </w:rPr>
        <w:t>პროექტის</w:t>
      </w:r>
      <w:r w:rsidRPr="00E26FCC">
        <w:rPr>
          <w:rFonts w:ascii="Sylfaen" w:hAnsi="Sylfaen" w:cs="Sylfaen"/>
          <w:b/>
          <w:lang w:val="ka-GE"/>
        </w:rPr>
        <w:t xml:space="preserve"> </w:t>
      </w:r>
      <w:r w:rsidRPr="00E26FCC">
        <w:rPr>
          <w:rFonts w:ascii="Sylfaen" w:hAnsi="Sylfaen"/>
          <w:b/>
        </w:rPr>
        <w:t xml:space="preserve"> </w:t>
      </w:r>
      <w:r w:rsidRPr="00E26FCC">
        <w:rPr>
          <w:rFonts w:ascii="Sylfaen" w:hAnsi="Sylfaen" w:cs="Sylfaen"/>
          <w:b/>
        </w:rPr>
        <w:t>ფინანსური</w:t>
      </w:r>
      <w:r w:rsidRPr="00E26FCC">
        <w:rPr>
          <w:rFonts w:ascii="Sylfaen" w:hAnsi="Sylfaen"/>
          <w:b/>
        </w:rPr>
        <w:t xml:space="preserve"> </w:t>
      </w:r>
      <w:r w:rsidRPr="00E26FCC">
        <w:rPr>
          <w:rFonts w:ascii="Sylfaen" w:hAnsi="Sylfaen" w:cs="Sylfaen"/>
          <w:b/>
        </w:rPr>
        <w:t>დასაბუთება</w:t>
      </w:r>
      <w:r w:rsidRPr="00E26FCC">
        <w:rPr>
          <w:rFonts w:ascii="Sylfaen" w:hAnsi="Sylfaen"/>
          <w:b/>
        </w:rPr>
        <w:t xml:space="preserve">: </w:t>
      </w:r>
    </w:p>
    <w:p w:rsidR="008E5D41" w:rsidRPr="00E26FCC" w:rsidRDefault="008E5D41" w:rsidP="008E5D41">
      <w:pPr>
        <w:pStyle w:val="Normal0"/>
        <w:ind w:firstLine="426"/>
        <w:jc w:val="both"/>
        <w:rPr>
          <w:rFonts w:ascii="Sylfaen" w:hAnsi="Sylfaen"/>
          <w:b/>
        </w:rPr>
      </w:pPr>
      <w:r w:rsidRPr="00E26FCC">
        <w:rPr>
          <w:rFonts w:ascii="Sylfaen" w:hAnsi="Sylfaen" w:cs="Sylfaen"/>
          <w:b/>
        </w:rPr>
        <w:t>ბ</w:t>
      </w:r>
      <w:r w:rsidRPr="00E26FCC">
        <w:rPr>
          <w:rFonts w:ascii="Sylfaen" w:hAnsi="Sylfaen"/>
          <w:b/>
        </w:rPr>
        <w:t>.</w:t>
      </w:r>
      <w:r w:rsidRPr="00E26FCC">
        <w:rPr>
          <w:rFonts w:ascii="Sylfaen" w:hAnsi="Sylfaen" w:cs="Sylfaen"/>
          <w:b/>
        </w:rPr>
        <w:t>ა</w:t>
      </w:r>
      <w:r w:rsidRPr="00E26FCC">
        <w:rPr>
          <w:rFonts w:ascii="Sylfaen" w:hAnsi="Sylfaen"/>
          <w:b/>
        </w:rPr>
        <w:t xml:space="preserve">) </w:t>
      </w:r>
      <w:r w:rsidRPr="00E26FCC">
        <w:rPr>
          <w:rFonts w:ascii="Sylfaen" w:hAnsi="Sylfaen" w:cs="Sylfaen"/>
          <w:b/>
          <w:lang w:val="ka-GE"/>
        </w:rPr>
        <w:t>კანონ</w:t>
      </w:r>
      <w:r w:rsidRPr="00E26FCC">
        <w:rPr>
          <w:rFonts w:ascii="Sylfaen" w:hAnsi="Sylfaen" w:cs="Sylfaen"/>
          <w:b/>
        </w:rPr>
        <w:t>პროექტის</w:t>
      </w:r>
      <w:r w:rsidRPr="00E26FCC">
        <w:rPr>
          <w:rFonts w:ascii="Sylfaen" w:hAnsi="Sylfaen"/>
          <w:b/>
        </w:rPr>
        <w:t xml:space="preserve"> </w:t>
      </w:r>
      <w:r w:rsidRPr="00E26FCC">
        <w:rPr>
          <w:rFonts w:ascii="Sylfaen" w:hAnsi="Sylfaen" w:cs="Sylfaen"/>
          <w:b/>
        </w:rPr>
        <w:t>მიღებასთან</w:t>
      </w:r>
      <w:r w:rsidRPr="00E26FCC">
        <w:rPr>
          <w:rFonts w:ascii="Sylfaen" w:hAnsi="Sylfaen"/>
          <w:b/>
        </w:rPr>
        <w:t xml:space="preserve"> </w:t>
      </w:r>
      <w:r w:rsidRPr="00E26FCC">
        <w:rPr>
          <w:rFonts w:ascii="Sylfaen" w:hAnsi="Sylfaen" w:cs="Sylfaen"/>
          <w:b/>
        </w:rPr>
        <w:t>დაკავშირებით</w:t>
      </w:r>
      <w:r w:rsidRPr="00E26FCC">
        <w:rPr>
          <w:rFonts w:ascii="Sylfaen" w:hAnsi="Sylfaen"/>
          <w:b/>
        </w:rPr>
        <w:t xml:space="preserve"> </w:t>
      </w:r>
      <w:r w:rsidRPr="00E26FCC">
        <w:rPr>
          <w:rFonts w:ascii="Sylfaen" w:hAnsi="Sylfaen" w:cs="Sylfaen"/>
          <w:b/>
        </w:rPr>
        <w:t>აუცილებელი</w:t>
      </w:r>
      <w:r w:rsidRPr="00E26FCC">
        <w:rPr>
          <w:rFonts w:ascii="Sylfaen" w:hAnsi="Sylfaen"/>
          <w:b/>
        </w:rPr>
        <w:t xml:space="preserve"> </w:t>
      </w:r>
      <w:r w:rsidRPr="00E26FCC">
        <w:rPr>
          <w:rFonts w:ascii="Sylfaen" w:hAnsi="Sylfaen" w:cs="Sylfaen"/>
          <w:b/>
        </w:rPr>
        <w:t>ხარჯების</w:t>
      </w:r>
      <w:r w:rsidRPr="00E26FCC">
        <w:rPr>
          <w:rFonts w:ascii="Sylfaen" w:hAnsi="Sylfaen"/>
          <w:b/>
        </w:rPr>
        <w:t xml:space="preserve"> </w:t>
      </w:r>
      <w:r w:rsidRPr="00E26FCC">
        <w:rPr>
          <w:rFonts w:ascii="Sylfaen" w:hAnsi="Sylfaen" w:cs="Sylfaen"/>
          <w:b/>
        </w:rPr>
        <w:t>დაფინანსების</w:t>
      </w:r>
      <w:r w:rsidRPr="00E26FCC">
        <w:rPr>
          <w:rFonts w:ascii="Sylfaen" w:hAnsi="Sylfaen"/>
          <w:b/>
        </w:rPr>
        <w:t xml:space="preserve"> </w:t>
      </w:r>
      <w:r w:rsidRPr="00E26FCC">
        <w:rPr>
          <w:rFonts w:ascii="Sylfaen" w:hAnsi="Sylfaen" w:cs="Sylfaen"/>
          <w:b/>
        </w:rPr>
        <w:t>წყარო</w:t>
      </w:r>
      <w:r w:rsidRPr="00E26FCC">
        <w:rPr>
          <w:rFonts w:ascii="Sylfaen" w:hAnsi="Sylfaen"/>
          <w:b/>
        </w:rPr>
        <w:t>;</w:t>
      </w:r>
    </w:p>
    <w:p w:rsidR="008E5D41" w:rsidRPr="00E26FCC" w:rsidRDefault="008E5D41" w:rsidP="008E5D41">
      <w:pPr>
        <w:pStyle w:val="Normal0"/>
        <w:ind w:firstLine="426"/>
        <w:jc w:val="both"/>
        <w:rPr>
          <w:rFonts w:ascii="Sylfaen" w:hAnsi="Sylfaen"/>
        </w:rPr>
      </w:pPr>
      <w:r w:rsidRPr="00E26FCC">
        <w:rPr>
          <w:rFonts w:ascii="Sylfaen" w:hAnsi="Sylfaen" w:cs="Sylfaen"/>
          <w:lang w:val="ka-GE"/>
        </w:rPr>
        <w:t>კანონ</w:t>
      </w:r>
      <w:r w:rsidRPr="00E26FCC">
        <w:rPr>
          <w:rFonts w:ascii="Sylfaen" w:hAnsi="Sylfaen" w:cs="Sylfaen"/>
        </w:rPr>
        <w:t>პროექტი</w:t>
      </w:r>
      <w:r w:rsidRPr="00E26FCC">
        <w:rPr>
          <w:rFonts w:ascii="Sylfaen" w:hAnsi="Sylfaen"/>
        </w:rPr>
        <w:t xml:space="preserve"> </w:t>
      </w:r>
      <w:r w:rsidRPr="00E26FCC">
        <w:rPr>
          <w:rFonts w:ascii="Sylfaen" w:hAnsi="Sylfaen" w:cs="Sylfaen"/>
        </w:rPr>
        <w:t>არ</w:t>
      </w:r>
      <w:r w:rsidRPr="00E26FCC">
        <w:rPr>
          <w:rFonts w:ascii="Sylfaen" w:hAnsi="Sylfaen"/>
        </w:rPr>
        <w:t xml:space="preserve"> </w:t>
      </w:r>
      <w:r w:rsidRPr="00E26FCC">
        <w:rPr>
          <w:rFonts w:ascii="Sylfaen" w:hAnsi="Sylfaen" w:cs="Sylfaen"/>
        </w:rPr>
        <w:t>საჭიროებს</w:t>
      </w:r>
      <w:r w:rsidRPr="00E26FCC">
        <w:rPr>
          <w:rFonts w:ascii="Sylfaen" w:hAnsi="Sylfaen"/>
        </w:rPr>
        <w:t xml:space="preserve"> </w:t>
      </w:r>
      <w:r w:rsidRPr="00E26FCC">
        <w:rPr>
          <w:rFonts w:ascii="Sylfaen" w:hAnsi="Sylfaen" w:cs="Sylfaen"/>
        </w:rPr>
        <w:t>დამატებით</w:t>
      </w:r>
      <w:r w:rsidRPr="00E26FCC">
        <w:rPr>
          <w:rFonts w:ascii="Sylfaen" w:hAnsi="Sylfaen"/>
        </w:rPr>
        <w:t xml:space="preserve"> </w:t>
      </w:r>
      <w:r w:rsidRPr="00E26FCC">
        <w:rPr>
          <w:rFonts w:ascii="Sylfaen" w:hAnsi="Sylfaen" w:cs="Sylfaen"/>
        </w:rPr>
        <w:t>ხარჯებს</w:t>
      </w:r>
      <w:r w:rsidRPr="00E26FCC">
        <w:rPr>
          <w:rFonts w:ascii="Sylfaen" w:hAnsi="Sylfaen"/>
        </w:rPr>
        <w:t>.</w:t>
      </w:r>
    </w:p>
    <w:p w:rsidR="008E5D41" w:rsidRPr="00E26FCC" w:rsidRDefault="008E5D41" w:rsidP="008E5D41">
      <w:pPr>
        <w:pStyle w:val="Normal0"/>
        <w:ind w:firstLine="426"/>
        <w:jc w:val="both"/>
        <w:rPr>
          <w:rFonts w:ascii="Sylfaen" w:hAnsi="Sylfaen"/>
          <w:b/>
        </w:rPr>
      </w:pPr>
      <w:r w:rsidRPr="00E26FCC">
        <w:rPr>
          <w:rFonts w:ascii="Sylfaen" w:hAnsi="Sylfaen" w:cs="Sylfaen"/>
          <w:b/>
        </w:rPr>
        <w:t>ბ</w:t>
      </w:r>
      <w:r w:rsidRPr="00E26FCC">
        <w:rPr>
          <w:rFonts w:ascii="Sylfaen" w:hAnsi="Sylfaen"/>
          <w:b/>
        </w:rPr>
        <w:t>.</w:t>
      </w:r>
      <w:r w:rsidRPr="00E26FCC">
        <w:rPr>
          <w:rFonts w:ascii="Sylfaen" w:hAnsi="Sylfaen" w:cs="Sylfaen"/>
          <w:b/>
        </w:rPr>
        <w:t>ბ</w:t>
      </w:r>
      <w:r w:rsidRPr="00E26FCC">
        <w:rPr>
          <w:rFonts w:ascii="Sylfaen" w:hAnsi="Sylfaen"/>
          <w:b/>
        </w:rPr>
        <w:t xml:space="preserve">)  </w:t>
      </w:r>
      <w:r w:rsidRPr="00E26FCC">
        <w:rPr>
          <w:rFonts w:ascii="Sylfaen" w:hAnsi="Sylfaen" w:cs="Sylfaen"/>
          <w:b/>
          <w:lang w:val="ka-GE"/>
        </w:rPr>
        <w:t>კანონ</w:t>
      </w:r>
      <w:r w:rsidRPr="00E26FCC">
        <w:rPr>
          <w:rFonts w:ascii="Sylfaen" w:hAnsi="Sylfaen" w:cs="Sylfaen"/>
          <w:b/>
        </w:rPr>
        <w:t>პროექტის</w:t>
      </w:r>
      <w:r w:rsidRPr="00E26FCC">
        <w:rPr>
          <w:rFonts w:ascii="Sylfaen" w:hAnsi="Sylfaen"/>
          <w:b/>
        </w:rPr>
        <w:t xml:space="preserve"> </w:t>
      </w:r>
      <w:r w:rsidRPr="00E26FCC">
        <w:rPr>
          <w:rFonts w:ascii="Sylfaen" w:hAnsi="Sylfaen" w:cs="Sylfaen"/>
          <w:b/>
        </w:rPr>
        <w:t>გავლენა</w:t>
      </w:r>
      <w:r w:rsidRPr="00E26FCC">
        <w:rPr>
          <w:rFonts w:ascii="Sylfaen" w:hAnsi="Sylfaen"/>
          <w:b/>
        </w:rPr>
        <w:t xml:space="preserve"> </w:t>
      </w:r>
      <w:r w:rsidRPr="00E26FCC">
        <w:rPr>
          <w:rFonts w:ascii="Sylfaen" w:hAnsi="Sylfaen" w:cs="Sylfaen"/>
          <w:b/>
        </w:rPr>
        <w:t>აჭარის</w:t>
      </w:r>
      <w:r w:rsidRPr="00E26FCC">
        <w:rPr>
          <w:rFonts w:ascii="Sylfaen" w:hAnsi="Sylfaen"/>
          <w:b/>
        </w:rPr>
        <w:t xml:space="preserve"> </w:t>
      </w:r>
      <w:r w:rsidRPr="00E26FCC">
        <w:rPr>
          <w:rFonts w:ascii="Sylfaen" w:hAnsi="Sylfaen" w:cs="Sylfaen"/>
          <w:b/>
        </w:rPr>
        <w:t>ავტონომიური</w:t>
      </w:r>
      <w:r w:rsidRPr="00E26FCC">
        <w:rPr>
          <w:rFonts w:ascii="Sylfaen" w:hAnsi="Sylfaen"/>
          <w:b/>
        </w:rPr>
        <w:t xml:space="preserve"> </w:t>
      </w:r>
      <w:r w:rsidRPr="00E26FCC">
        <w:rPr>
          <w:rFonts w:ascii="Sylfaen" w:hAnsi="Sylfaen" w:cs="Sylfaen"/>
          <w:b/>
        </w:rPr>
        <w:t>რესპუბლიკის</w:t>
      </w:r>
      <w:r w:rsidRPr="00E26FCC">
        <w:rPr>
          <w:rFonts w:ascii="Sylfaen" w:hAnsi="Sylfaen"/>
          <w:b/>
        </w:rPr>
        <w:t xml:space="preserve"> </w:t>
      </w:r>
      <w:r w:rsidRPr="00E26FCC">
        <w:rPr>
          <w:rFonts w:ascii="Sylfaen" w:hAnsi="Sylfaen" w:cs="Sylfaen"/>
          <w:b/>
        </w:rPr>
        <w:t>რესპუბლიკური</w:t>
      </w:r>
      <w:r w:rsidRPr="00E26FCC">
        <w:rPr>
          <w:rFonts w:ascii="Sylfaen" w:hAnsi="Sylfaen"/>
          <w:b/>
        </w:rPr>
        <w:t xml:space="preserve"> </w:t>
      </w:r>
      <w:r w:rsidRPr="00E26FCC">
        <w:rPr>
          <w:rFonts w:ascii="Sylfaen" w:hAnsi="Sylfaen" w:cs="Sylfaen"/>
          <w:b/>
        </w:rPr>
        <w:t>ბიუჯეტის</w:t>
      </w:r>
      <w:r w:rsidRPr="00E26FCC">
        <w:rPr>
          <w:rFonts w:ascii="Sylfaen" w:hAnsi="Sylfaen"/>
          <w:b/>
        </w:rPr>
        <w:t xml:space="preserve"> </w:t>
      </w:r>
      <w:r w:rsidRPr="00E26FCC">
        <w:rPr>
          <w:rFonts w:ascii="Sylfaen" w:hAnsi="Sylfaen" w:cs="Sylfaen"/>
          <w:b/>
        </w:rPr>
        <w:t>საშემოსავლო</w:t>
      </w:r>
      <w:r w:rsidRPr="00E26FCC">
        <w:rPr>
          <w:rFonts w:ascii="Sylfaen" w:hAnsi="Sylfaen"/>
          <w:b/>
        </w:rPr>
        <w:t xml:space="preserve"> </w:t>
      </w:r>
      <w:r w:rsidRPr="00E26FCC">
        <w:rPr>
          <w:rFonts w:ascii="Sylfaen" w:hAnsi="Sylfaen" w:cs="Sylfaen"/>
          <w:b/>
        </w:rPr>
        <w:t>ნაწილზე</w:t>
      </w:r>
      <w:r w:rsidRPr="00E26FCC">
        <w:rPr>
          <w:rFonts w:ascii="Sylfaen" w:hAnsi="Sylfaen"/>
          <w:b/>
        </w:rPr>
        <w:t>;</w:t>
      </w:r>
    </w:p>
    <w:p w:rsidR="008E5D41" w:rsidRPr="00E26FCC" w:rsidRDefault="008E5D41" w:rsidP="008E5D41">
      <w:pPr>
        <w:pStyle w:val="Normal0"/>
        <w:ind w:firstLine="426"/>
        <w:jc w:val="both"/>
        <w:rPr>
          <w:rFonts w:ascii="Sylfaen" w:hAnsi="Sylfaen"/>
        </w:rPr>
      </w:pPr>
      <w:r w:rsidRPr="00E26FCC">
        <w:rPr>
          <w:rFonts w:ascii="Sylfaen" w:hAnsi="Sylfaen" w:cs="Sylfaen"/>
          <w:lang w:val="ka-GE"/>
        </w:rPr>
        <w:t>კანონ</w:t>
      </w:r>
      <w:r w:rsidRPr="00E26FCC">
        <w:rPr>
          <w:rFonts w:ascii="Sylfaen" w:hAnsi="Sylfaen" w:cs="Sylfaen"/>
        </w:rPr>
        <w:t>პროექტი</w:t>
      </w:r>
      <w:r w:rsidRPr="00E26FCC">
        <w:rPr>
          <w:rFonts w:ascii="Sylfaen" w:hAnsi="Sylfaen"/>
        </w:rPr>
        <w:t xml:space="preserve"> </w:t>
      </w:r>
      <w:r w:rsidRPr="00E26FCC">
        <w:rPr>
          <w:rFonts w:ascii="Sylfaen" w:hAnsi="Sylfaen" w:cs="Sylfaen"/>
        </w:rPr>
        <w:t>არ</w:t>
      </w:r>
      <w:r w:rsidRPr="00E26FCC">
        <w:rPr>
          <w:rFonts w:ascii="Sylfaen" w:hAnsi="Sylfaen"/>
        </w:rPr>
        <w:t xml:space="preserve"> </w:t>
      </w:r>
      <w:r w:rsidRPr="00E26FCC">
        <w:rPr>
          <w:rFonts w:ascii="Sylfaen" w:hAnsi="Sylfaen" w:cs="Sylfaen"/>
        </w:rPr>
        <w:t>მოახდენს</w:t>
      </w:r>
      <w:r w:rsidRPr="00E26FCC">
        <w:rPr>
          <w:rFonts w:ascii="Sylfaen" w:hAnsi="Sylfaen"/>
        </w:rPr>
        <w:t xml:space="preserve"> </w:t>
      </w:r>
      <w:r w:rsidRPr="00E26FCC">
        <w:rPr>
          <w:rFonts w:ascii="Sylfaen" w:hAnsi="Sylfaen" w:cs="Sylfaen"/>
        </w:rPr>
        <w:t>გავლენას</w:t>
      </w:r>
      <w:r w:rsidRPr="00E26FCC">
        <w:rPr>
          <w:rFonts w:ascii="Sylfaen" w:hAnsi="Sylfaen"/>
        </w:rPr>
        <w:t xml:space="preserve"> </w:t>
      </w:r>
      <w:r w:rsidRPr="00E26FCC">
        <w:rPr>
          <w:rFonts w:ascii="Sylfaen" w:hAnsi="Sylfaen" w:cs="Sylfaen"/>
        </w:rPr>
        <w:t>ბიუჯეტის</w:t>
      </w:r>
      <w:r w:rsidRPr="00E26FCC">
        <w:rPr>
          <w:rFonts w:ascii="Sylfaen" w:hAnsi="Sylfaen"/>
        </w:rPr>
        <w:t xml:space="preserve"> </w:t>
      </w:r>
      <w:r w:rsidRPr="00E26FCC">
        <w:rPr>
          <w:rFonts w:ascii="Sylfaen" w:hAnsi="Sylfaen" w:cs="Sylfaen"/>
        </w:rPr>
        <w:t>საშემოსავლო</w:t>
      </w:r>
      <w:r w:rsidRPr="00E26FCC">
        <w:rPr>
          <w:rFonts w:ascii="Sylfaen" w:hAnsi="Sylfaen"/>
        </w:rPr>
        <w:t xml:space="preserve"> </w:t>
      </w:r>
      <w:r w:rsidRPr="00E26FCC">
        <w:rPr>
          <w:rFonts w:ascii="Sylfaen" w:hAnsi="Sylfaen" w:cs="Sylfaen"/>
        </w:rPr>
        <w:t>ნაწილზე</w:t>
      </w:r>
      <w:r w:rsidRPr="00E26FCC">
        <w:rPr>
          <w:rFonts w:ascii="Sylfaen" w:hAnsi="Sylfaen"/>
        </w:rPr>
        <w:t xml:space="preserve">. </w:t>
      </w:r>
    </w:p>
    <w:p w:rsidR="008E5D41" w:rsidRPr="00E26FCC" w:rsidRDefault="008E5D41" w:rsidP="008E5D41">
      <w:pPr>
        <w:pStyle w:val="Normal0"/>
        <w:ind w:firstLine="426"/>
        <w:jc w:val="both"/>
        <w:rPr>
          <w:rFonts w:ascii="Sylfaen" w:hAnsi="Sylfaen"/>
          <w:b/>
        </w:rPr>
      </w:pPr>
      <w:r w:rsidRPr="00E26FCC">
        <w:rPr>
          <w:rFonts w:ascii="Sylfaen" w:hAnsi="Sylfaen" w:cs="Sylfaen"/>
          <w:b/>
        </w:rPr>
        <w:t>ბ</w:t>
      </w:r>
      <w:r w:rsidRPr="00E26FCC">
        <w:rPr>
          <w:rFonts w:ascii="Sylfaen" w:hAnsi="Sylfaen"/>
          <w:b/>
        </w:rPr>
        <w:t>.</w:t>
      </w:r>
      <w:r w:rsidRPr="00E26FCC">
        <w:rPr>
          <w:rFonts w:ascii="Sylfaen" w:hAnsi="Sylfaen" w:cs="Sylfaen"/>
          <w:b/>
        </w:rPr>
        <w:t>გ</w:t>
      </w:r>
      <w:r w:rsidRPr="00E26FCC">
        <w:rPr>
          <w:rFonts w:ascii="Sylfaen" w:hAnsi="Sylfaen"/>
          <w:b/>
        </w:rPr>
        <w:t xml:space="preserve">) </w:t>
      </w:r>
      <w:r w:rsidRPr="00E26FCC">
        <w:rPr>
          <w:rFonts w:ascii="Sylfaen" w:hAnsi="Sylfaen"/>
          <w:b/>
          <w:lang w:val="ka-GE"/>
        </w:rPr>
        <w:t>კ</w:t>
      </w:r>
      <w:r w:rsidRPr="00E26FCC">
        <w:rPr>
          <w:rFonts w:ascii="Sylfaen" w:hAnsi="Sylfaen" w:cs="Sylfaen"/>
          <w:b/>
          <w:lang w:val="ka-GE"/>
        </w:rPr>
        <w:t>ანონ</w:t>
      </w:r>
      <w:r w:rsidRPr="00E26FCC">
        <w:rPr>
          <w:rFonts w:ascii="Sylfaen" w:hAnsi="Sylfaen" w:cs="Sylfaen"/>
          <w:b/>
        </w:rPr>
        <w:t>პროექტის</w:t>
      </w:r>
      <w:r w:rsidRPr="00E26FCC">
        <w:rPr>
          <w:rFonts w:ascii="Sylfaen" w:hAnsi="Sylfaen"/>
          <w:b/>
        </w:rPr>
        <w:t xml:space="preserve"> </w:t>
      </w:r>
      <w:r w:rsidRPr="00E26FCC">
        <w:rPr>
          <w:rFonts w:ascii="Sylfaen" w:hAnsi="Sylfaen" w:cs="Sylfaen"/>
          <w:b/>
        </w:rPr>
        <w:t>გავლენა</w:t>
      </w:r>
      <w:r w:rsidRPr="00E26FCC">
        <w:rPr>
          <w:rFonts w:ascii="Sylfaen" w:hAnsi="Sylfaen"/>
          <w:b/>
        </w:rPr>
        <w:t xml:space="preserve"> </w:t>
      </w:r>
      <w:r w:rsidRPr="00E26FCC">
        <w:rPr>
          <w:rFonts w:ascii="Sylfaen" w:hAnsi="Sylfaen" w:cs="Sylfaen"/>
          <w:b/>
        </w:rPr>
        <w:t>აჭარის</w:t>
      </w:r>
      <w:r w:rsidRPr="00E26FCC">
        <w:rPr>
          <w:rFonts w:ascii="Sylfaen" w:hAnsi="Sylfaen"/>
          <w:b/>
        </w:rPr>
        <w:t xml:space="preserve"> </w:t>
      </w:r>
      <w:r w:rsidRPr="00E26FCC">
        <w:rPr>
          <w:rFonts w:ascii="Sylfaen" w:hAnsi="Sylfaen" w:cs="Sylfaen"/>
          <w:b/>
        </w:rPr>
        <w:t>ავტონომიური</w:t>
      </w:r>
      <w:r w:rsidRPr="00E26FCC">
        <w:rPr>
          <w:rFonts w:ascii="Sylfaen" w:hAnsi="Sylfaen"/>
          <w:b/>
        </w:rPr>
        <w:t xml:space="preserve"> </w:t>
      </w:r>
      <w:r w:rsidRPr="00E26FCC">
        <w:rPr>
          <w:rFonts w:ascii="Sylfaen" w:hAnsi="Sylfaen" w:cs="Sylfaen"/>
          <w:b/>
        </w:rPr>
        <w:t>რესპუბლიკის</w:t>
      </w:r>
      <w:r w:rsidRPr="00E26FCC">
        <w:rPr>
          <w:rFonts w:ascii="Sylfaen" w:hAnsi="Sylfaen"/>
          <w:b/>
        </w:rPr>
        <w:t xml:space="preserve"> </w:t>
      </w:r>
      <w:r w:rsidRPr="00E26FCC">
        <w:rPr>
          <w:rFonts w:ascii="Sylfaen" w:hAnsi="Sylfaen" w:cs="Sylfaen"/>
          <w:b/>
        </w:rPr>
        <w:t>რესპუბლიკური</w:t>
      </w:r>
      <w:r w:rsidRPr="00E26FCC">
        <w:rPr>
          <w:rFonts w:ascii="Sylfaen" w:hAnsi="Sylfaen"/>
          <w:b/>
        </w:rPr>
        <w:t xml:space="preserve"> </w:t>
      </w:r>
      <w:r w:rsidRPr="00E26FCC">
        <w:rPr>
          <w:rFonts w:ascii="Sylfaen" w:hAnsi="Sylfaen" w:cs="Sylfaen"/>
          <w:b/>
        </w:rPr>
        <w:t>ბიუჯეტის</w:t>
      </w:r>
      <w:r w:rsidRPr="00E26FCC">
        <w:rPr>
          <w:rFonts w:ascii="Sylfaen" w:hAnsi="Sylfaen"/>
          <w:b/>
        </w:rPr>
        <w:t xml:space="preserve"> </w:t>
      </w:r>
      <w:r w:rsidRPr="00E26FCC">
        <w:rPr>
          <w:rFonts w:ascii="Sylfaen" w:hAnsi="Sylfaen" w:cs="Sylfaen"/>
          <w:b/>
        </w:rPr>
        <w:t>ხარჯვით</w:t>
      </w:r>
      <w:r w:rsidRPr="00E26FCC">
        <w:rPr>
          <w:rFonts w:ascii="Sylfaen" w:hAnsi="Sylfaen"/>
          <w:b/>
        </w:rPr>
        <w:t xml:space="preserve"> </w:t>
      </w:r>
      <w:r w:rsidRPr="00E26FCC">
        <w:rPr>
          <w:rFonts w:ascii="Sylfaen" w:hAnsi="Sylfaen" w:cs="Sylfaen"/>
          <w:b/>
        </w:rPr>
        <w:t>ნაწილზე</w:t>
      </w:r>
      <w:r w:rsidRPr="00E26FCC">
        <w:rPr>
          <w:rFonts w:ascii="Sylfaen" w:hAnsi="Sylfaen"/>
          <w:b/>
        </w:rPr>
        <w:t xml:space="preserve">; </w:t>
      </w:r>
    </w:p>
    <w:p w:rsidR="008E5D41" w:rsidRPr="00E26FCC" w:rsidRDefault="008E5D41" w:rsidP="008E5D41">
      <w:pPr>
        <w:pStyle w:val="Normal0"/>
        <w:ind w:firstLine="426"/>
        <w:jc w:val="both"/>
        <w:rPr>
          <w:rFonts w:ascii="Sylfaen" w:hAnsi="Sylfaen"/>
          <w:b/>
          <w:lang w:val="ka-GE"/>
        </w:rPr>
      </w:pPr>
      <w:r w:rsidRPr="00E26FCC">
        <w:rPr>
          <w:rFonts w:ascii="Sylfaen" w:hAnsi="Sylfaen" w:cs="Sylfaen"/>
          <w:lang w:val="ka-GE"/>
        </w:rPr>
        <w:t>კანონ</w:t>
      </w:r>
      <w:r w:rsidRPr="00E26FCC">
        <w:rPr>
          <w:rFonts w:ascii="Sylfaen" w:hAnsi="Sylfaen" w:cs="Sylfaen"/>
        </w:rPr>
        <w:t>პროექტი</w:t>
      </w:r>
      <w:r w:rsidRPr="00E26FCC">
        <w:rPr>
          <w:rFonts w:ascii="Sylfaen" w:hAnsi="Sylfaen"/>
        </w:rPr>
        <w:t xml:space="preserve"> </w:t>
      </w:r>
      <w:r w:rsidRPr="00E26FCC">
        <w:rPr>
          <w:rFonts w:ascii="Sylfaen" w:hAnsi="Sylfaen" w:cs="Sylfaen"/>
        </w:rPr>
        <w:t>არ</w:t>
      </w:r>
      <w:r w:rsidRPr="00E26FCC">
        <w:rPr>
          <w:rFonts w:ascii="Sylfaen" w:hAnsi="Sylfaen"/>
        </w:rPr>
        <w:t xml:space="preserve"> </w:t>
      </w:r>
      <w:r w:rsidRPr="00E26FCC">
        <w:rPr>
          <w:rFonts w:ascii="Sylfaen" w:hAnsi="Sylfaen" w:cs="Sylfaen"/>
        </w:rPr>
        <w:t>იქონიებს</w:t>
      </w:r>
      <w:r w:rsidRPr="00E26FCC">
        <w:rPr>
          <w:rFonts w:ascii="Sylfaen" w:hAnsi="Sylfaen"/>
        </w:rPr>
        <w:t xml:space="preserve"> </w:t>
      </w:r>
      <w:r w:rsidRPr="00E26FCC">
        <w:rPr>
          <w:rFonts w:ascii="Sylfaen" w:hAnsi="Sylfaen" w:cs="Sylfaen"/>
        </w:rPr>
        <w:t>გავლენას</w:t>
      </w:r>
      <w:r w:rsidRPr="00E26FCC">
        <w:rPr>
          <w:rFonts w:ascii="Sylfaen" w:hAnsi="Sylfaen"/>
        </w:rPr>
        <w:t xml:space="preserve"> </w:t>
      </w:r>
      <w:r>
        <w:rPr>
          <w:rFonts w:ascii="Sylfaen" w:hAnsi="Sylfaen"/>
          <w:lang w:val="ka-GE"/>
        </w:rPr>
        <w:t>ბ</w:t>
      </w:r>
      <w:r w:rsidRPr="00E26FCC">
        <w:rPr>
          <w:rFonts w:ascii="Sylfaen" w:hAnsi="Sylfaen" w:cs="Sylfaen"/>
        </w:rPr>
        <w:t>იუჯეტის</w:t>
      </w:r>
      <w:r w:rsidRPr="00E26FCC">
        <w:rPr>
          <w:rFonts w:ascii="Sylfaen" w:hAnsi="Sylfaen"/>
        </w:rPr>
        <w:t xml:space="preserve"> </w:t>
      </w:r>
      <w:r w:rsidRPr="00E26FCC">
        <w:rPr>
          <w:rFonts w:ascii="Sylfaen" w:hAnsi="Sylfaen" w:cs="Sylfaen"/>
        </w:rPr>
        <w:t>ხარჯვით</w:t>
      </w:r>
      <w:r w:rsidRPr="00E26FCC">
        <w:rPr>
          <w:rFonts w:ascii="Sylfaen" w:hAnsi="Sylfaen"/>
        </w:rPr>
        <w:t xml:space="preserve"> </w:t>
      </w:r>
      <w:r w:rsidRPr="00E26FCC">
        <w:rPr>
          <w:rFonts w:ascii="Sylfaen" w:hAnsi="Sylfaen" w:cs="Sylfaen"/>
        </w:rPr>
        <w:t>ნაწილზე</w:t>
      </w:r>
      <w:r w:rsidRPr="00E26FCC">
        <w:rPr>
          <w:rFonts w:ascii="Sylfaen" w:hAnsi="Sylfaen"/>
        </w:rPr>
        <w:t>.</w:t>
      </w:r>
      <w:r w:rsidRPr="00E26FCC">
        <w:rPr>
          <w:rFonts w:ascii="Sylfaen" w:hAnsi="Sylfaen"/>
          <w:lang w:val="ka-GE"/>
        </w:rPr>
        <w:t xml:space="preserve"> </w:t>
      </w:r>
    </w:p>
    <w:p w:rsidR="008E5D41" w:rsidRPr="00E26FCC" w:rsidRDefault="008E5D41" w:rsidP="008E5D41">
      <w:pPr>
        <w:pStyle w:val="Normal0"/>
        <w:ind w:firstLine="426"/>
        <w:jc w:val="both"/>
        <w:rPr>
          <w:rFonts w:ascii="Sylfaen" w:hAnsi="Sylfaen"/>
          <w:b/>
        </w:rPr>
      </w:pPr>
      <w:r w:rsidRPr="00E26FCC">
        <w:rPr>
          <w:rFonts w:ascii="Sylfaen" w:hAnsi="Sylfaen" w:cs="Sylfaen"/>
          <w:b/>
        </w:rPr>
        <w:t>ბ</w:t>
      </w:r>
      <w:r w:rsidRPr="00E26FCC">
        <w:rPr>
          <w:rFonts w:ascii="Sylfaen" w:hAnsi="Sylfaen"/>
          <w:b/>
        </w:rPr>
        <w:t>.</w:t>
      </w:r>
      <w:r w:rsidRPr="00E26FCC">
        <w:rPr>
          <w:rFonts w:ascii="Sylfaen" w:hAnsi="Sylfaen" w:cs="Sylfaen"/>
          <w:b/>
        </w:rPr>
        <w:t>დ</w:t>
      </w:r>
      <w:r w:rsidRPr="00E26FCC">
        <w:rPr>
          <w:rFonts w:ascii="Sylfaen" w:hAnsi="Sylfaen"/>
          <w:b/>
        </w:rPr>
        <w:t xml:space="preserve">) </w:t>
      </w:r>
      <w:r w:rsidRPr="00E26FCC">
        <w:rPr>
          <w:rFonts w:ascii="Sylfaen" w:hAnsi="Sylfaen" w:cs="Sylfaen"/>
          <w:b/>
        </w:rPr>
        <w:t>აჭარის</w:t>
      </w:r>
      <w:r w:rsidRPr="00E26FCC">
        <w:rPr>
          <w:rFonts w:ascii="Sylfaen" w:hAnsi="Sylfaen"/>
          <w:b/>
        </w:rPr>
        <w:t xml:space="preserve"> </w:t>
      </w:r>
      <w:r w:rsidRPr="00E26FCC">
        <w:rPr>
          <w:rFonts w:ascii="Sylfaen" w:hAnsi="Sylfaen" w:cs="Sylfaen"/>
          <w:b/>
        </w:rPr>
        <w:t>ავტონომიური</w:t>
      </w:r>
      <w:r w:rsidRPr="00E26FCC">
        <w:rPr>
          <w:rFonts w:ascii="Sylfaen" w:hAnsi="Sylfaen"/>
          <w:b/>
        </w:rPr>
        <w:t xml:space="preserve"> </w:t>
      </w:r>
      <w:r w:rsidRPr="00E26FCC">
        <w:rPr>
          <w:rFonts w:ascii="Sylfaen" w:hAnsi="Sylfaen" w:cs="Sylfaen"/>
          <w:b/>
        </w:rPr>
        <w:t>რესპუბლიკის</w:t>
      </w:r>
      <w:r w:rsidRPr="00E26FCC">
        <w:rPr>
          <w:rFonts w:ascii="Sylfaen" w:hAnsi="Sylfaen"/>
          <w:b/>
        </w:rPr>
        <w:t xml:space="preserve"> </w:t>
      </w:r>
      <w:r w:rsidRPr="00E26FCC">
        <w:rPr>
          <w:rFonts w:ascii="Sylfaen" w:hAnsi="Sylfaen" w:cs="Sylfaen"/>
          <w:b/>
        </w:rPr>
        <w:t>ახალი</w:t>
      </w:r>
      <w:r w:rsidRPr="00E26FCC">
        <w:rPr>
          <w:rFonts w:ascii="Sylfaen" w:hAnsi="Sylfaen"/>
          <w:b/>
        </w:rPr>
        <w:t xml:space="preserve"> </w:t>
      </w:r>
      <w:r w:rsidRPr="00E26FCC">
        <w:rPr>
          <w:rFonts w:ascii="Sylfaen" w:hAnsi="Sylfaen" w:cs="Sylfaen"/>
          <w:b/>
        </w:rPr>
        <w:t>ფინანსური</w:t>
      </w:r>
      <w:r w:rsidRPr="00E26FCC">
        <w:rPr>
          <w:rFonts w:ascii="Sylfaen" w:hAnsi="Sylfaen"/>
          <w:b/>
        </w:rPr>
        <w:t xml:space="preserve"> </w:t>
      </w:r>
      <w:r w:rsidRPr="00E26FCC">
        <w:rPr>
          <w:rFonts w:ascii="Sylfaen" w:hAnsi="Sylfaen" w:cs="Sylfaen"/>
          <w:b/>
        </w:rPr>
        <w:t>ვალდებულებები</w:t>
      </w:r>
      <w:r w:rsidRPr="00E26FCC">
        <w:rPr>
          <w:rFonts w:ascii="Sylfaen" w:hAnsi="Sylfaen"/>
          <w:b/>
        </w:rPr>
        <w:t>;</w:t>
      </w:r>
    </w:p>
    <w:p w:rsidR="008E5D41" w:rsidRPr="00E26FCC" w:rsidRDefault="008E5D41" w:rsidP="008E5D41">
      <w:pPr>
        <w:pStyle w:val="Normal0"/>
        <w:ind w:firstLine="426"/>
        <w:jc w:val="both"/>
        <w:rPr>
          <w:rFonts w:ascii="Sylfaen" w:hAnsi="Sylfaen"/>
        </w:rPr>
      </w:pPr>
      <w:r w:rsidRPr="00E26FCC">
        <w:rPr>
          <w:rFonts w:ascii="Sylfaen" w:hAnsi="Sylfaen" w:cs="Sylfaen"/>
          <w:lang w:val="ka-GE"/>
        </w:rPr>
        <w:t>კანონ</w:t>
      </w:r>
      <w:r w:rsidRPr="00E26FCC">
        <w:rPr>
          <w:rFonts w:ascii="Sylfaen" w:hAnsi="Sylfaen" w:cs="Sylfaen"/>
        </w:rPr>
        <w:t>პროექტის</w:t>
      </w:r>
      <w:r w:rsidRPr="00E26FCC">
        <w:rPr>
          <w:rFonts w:ascii="Sylfaen" w:hAnsi="Sylfaen"/>
        </w:rPr>
        <w:t xml:space="preserve"> </w:t>
      </w:r>
      <w:r w:rsidRPr="00E26FCC">
        <w:rPr>
          <w:rFonts w:ascii="Sylfaen" w:hAnsi="Sylfaen" w:cs="Sylfaen"/>
        </w:rPr>
        <w:t>მიღება</w:t>
      </w:r>
      <w:r w:rsidRPr="00E26FCC">
        <w:rPr>
          <w:rFonts w:ascii="Sylfaen" w:hAnsi="Sylfaen"/>
        </w:rPr>
        <w:t xml:space="preserve"> </w:t>
      </w:r>
      <w:r w:rsidRPr="00E26FCC">
        <w:rPr>
          <w:rFonts w:ascii="Sylfaen" w:hAnsi="Sylfaen" w:cs="Sylfaen"/>
        </w:rPr>
        <w:t>არ</w:t>
      </w:r>
      <w:r w:rsidRPr="00E26FCC">
        <w:rPr>
          <w:rFonts w:ascii="Sylfaen" w:hAnsi="Sylfaen"/>
        </w:rPr>
        <w:t xml:space="preserve"> </w:t>
      </w:r>
      <w:r w:rsidRPr="00E26FCC">
        <w:rPr>
          <w:rFonts w:ascii="Sylfaen" w:hAnsi="Sylfaen" w:cs="Sylfaen"/>
        </w:rPr>
        <w:t>წარმოქმნის</w:t>
      </w:r>
      <w:r w:rsidRPr="00E26FCC">
        <w:rPr>
          <w:rFonts w:ascii="Sylfaen" w:hAnsi="Sylfaen"/>
        </w:rPr>
        <w:t xml:space="preserve"> </w:t>
      </w:r>
      <w:r w:rsidRPr="00E26FCC">
        <w:rPr>
          <w:rFonts w:ascii="Sylfaen" w:hAnsi="Sylfaen" w:cs="Sylfaen"/>
        </w:rPr>
        <w:t>ახალ</w:t>
      </w:r>
      <w:r w:rsidRPr="00E26FCC">
        <w:rPr>
          <w:rFonts w:ascii="Sylfaen" w:hAnsi="Sylfaen"/>
        </w:rPr>
        <w:t xml:space="preserve"> </w:t>
      </w:r>
      <w:r w:rsidRPr="00E26FCC">
        <w:rPr>
          <w:rFonts w:ascii="Sylfaen" w:hAnsi="Sylfaen" w:cs="Sylfaen"/>
        </w:rPr>
        <w:t>ფინანსურ</w:t>
      </w:r>
      <w:r w:rsidRPr="00E26FCC">
        <w:rPr>
          <w:rFonts w:ascii="Sylfaen" w:hAnsi="Sylfaen"/>
        </w:rPr>
        <w:t xml:space="preserve"> </w:t>
      </w:r>
      <w:r w:rsidRPr="00E26FCC">
        <w:rPr>
          <w:rFonts w:ascii="Sylfaen" w:hAnsi="Sylfaen" w:cs="Sylfaen"/>
        </w:rPr>
        <w:t>ვალდებულებებს</w:t>
      </w:r>
      <w:r w:rsidRPr="00E26FCC">
        <w:rPr>
          <w:rFonts w:ascii="Sylfaen" w:hAnsi="Sylfaen"/>
        </w:rPr>
        <w:t>.</w:t>
      </w:r>
    </w:p>
    <w:p w:rsidR="008E5D41" w:rsidRPr="00E26FCC" w:rsidRDefault="008E5D41" w:rsidP="008E5D41">
      <w:pPr>
        <w:pStyle w:val="Normal0"/>
        <w:ind w:firstLine="426"/>
        <w:jc w:val="both"/>
        <w:rPr>
          <w:rFonts w:ascii="Sylfaen" w:hAnsi="Sylfaen"/>
          <w:b/>
        </w:rPr>
      </w:pPr>
      <w:r w:rsidRPr="00E26FCC">
        <w:rPr>
          <w:rFonts w:ascii="Sylfaen" w:hAnsi="Sylfaen" w:cs="Sylfaen"/>
          <w:b/>
        </w:rPr>
        <w:t>ბ</w:t>
      </w:r>
      <w:r w:rsidRPr="00E26FCC">
        <w:rPr>
          <w:rFonts w:ascii="Sylfaen" w:hAnsi="Sylfaen"/>
          <w:b/>
        </w:rPr>
        <w:t>.</w:t>
      </w:r>
      <w:r w:rsidRPr="00E26FCC">
        <w:rPr>
          <w:rFonts w:ascii="Sylfaen" w:hAnsi="Sylfaen" w:cs="Sylfaen"/>
          <w:b/>
        </w:rPr>
        <w:t>ე</w:t>
      </w:r>
      <w:r w:rsidRPr="00E26FCC">
        <w:rPr>
          <w:rFonts w:ascii="Sylfaen" w:hAnsi="Sylfaen"/>
          <w:b/>
        </w:rPr>
        <w:t xml:space="preserve">) </w:t>
      </w:r>
      <w:r w:rsidRPr="00E26FCC">
        <w:rPr>
          <w:rFonts w:ascii="Sylfaen" w:hAnsi="Sylfaen" w:cs="Sylfaen"/>
          <w:b/>
          <w:lang w:val="ka-GE"/>
        </w:rPr>
        <w:t>კანონ</w:t>
      </w:r>
      <w:r w:rsidRPr="00E26FCC">
        <w:rPr>
          <w:rFonts w:ascii="Sylfaen" w:hAnsi="Sylfaen" w:cs="Sylfaen"/>
          <w:b/>
        </w:rPr>
        <w:t>პროექტის</w:t>
      </w:r>
      <w:r w:rsidRPr="00E26FCC">
        <w:rPr>
          <w:rFonts w:ascii="Sylfaen" w:hAnsi="Sylfaen"/>
          <w:b/>
        </w:rPr>
        <w:t xml:space="preserve"> </w:t>
      </w:r>
      <w:r w:rsidRPr="00E26FCC">
        <w:rPr>
          <w:rFonts w:ascii="Sylfaen" w:hAnsi="Sylfaen" w:cs="Sylfaen"/>
          <w:b/>
        </w:rPr>
        <w:t>მოსალოდნელი</w:t>
      </w:r>
      <w:r w:rsidRPr="00E26FCC">
        <w:rPr>
          <w:rFonts w:ascii="Sylfaen" w:hAnsi="Sylfaen"/>
          <w:b/>
        </w:rPr>
        <w:t xml:space="preserve"> </w:t>
      </w:r>
      <w:r w:rsidRPr="00E26FCC">
        <w:rPr>
          <w:rFonts w:ascii="Sylfaen" w:hAnsi="Sylfaen" w:cs="Sylfaen"/>
          <w:b/>
        </w:rPr>
        <w:t>ფინანსური</w:t>
      </w:r>
      <w:r w:rsidRPr="00E26FCC">
        <w:rPr>
          <w:rFonts w:ascii="Sylfaen" w:hAnsi="Sylfaen"/>
          <w:b/>
        </w:rPr>
        <w:t xml:space="preserve"> </w:t>
      </w:r>
      <w:r w:rsidRPr="00E26FCC">
        <w:rPr>
          <w:rFonts w:ascii="Sylfaen" w:hAnsi="Sylfaen" w:cs="Sylfaen"/>
          <w:b/>
        </w:rPr>
        <w:t>შედეგები</w:t>
      </w:r>
      <w:r w:rsidRPr="00E26FCC">
        <w:rPr>
          <w:rFonts w:ascii="Sylfaen" w:hAnsi="Sylfaen"/>
          <w:b/>
        </w:rPr>
        <w:t xml:space="preserve"> </w:t>
      </w:r>
      <w:r w:rsidRPr="00E26FCC">
        <w:rPr>
          <w:rFonts w:ascii="Sylfaen" w:hAnsi="Sylfaen" w:cs="Sylfaen"/>
          <w:b/>
        </w:rPr>
        <w:t>იმ</w:t>
      </w:r>
      <w:r w:rsidRPr="00E26FCC">
        <w:rPr>
          <w:rFonts w:ascii="Sylfaen" w:hAnsi="Sylfaen"/>
          <w:b/>
        </w:rPr>
        <w:t xml:space="preserve"> </w:t>
      </w:r>
      <w:r w:rsidRPr="00E26FCC">
        <w:rPr>
          <w:rFonts w:ascii="Sylfaen" w:hAnsi="Sylfaen" w:cs="Sylfaen"/>
          <w:b/>
        </w:rPr>
        <w:t>პირთათვის</w:t>
      </w:r>
      <w:r w:rsidRPr="00E26FCC">
        <w:rPr>
          <w:rFonts w:ascii="Sylfaen" w:hAnsi="Sylfaen"/>
          <w:b/>
        </w:rPr>
        <w:t xml:space="preserve">, </w:t>
      </w:r>
      <w:r w:rsidRPr="00E26FCC">
        <w:rPr>
          <w:rFonts w:ascii="Sylfaen" w:hAnsi="Sylfaen" w:cs="Sylfaen"/>
          <w:b/>
        </w:rPr>
        <w:t>რომელთა</w:t>
      </w:r>
      <w:r w:rsidRPr="00E26FCC">
        <w:rPr>
          <w:rFonts w:ascii="Sylfaen" w:hAnsi="Sylfaen"/>
          <w:b/>
        </w:rPr>
        <w:t xml:space="preserve"> </w:t>
      </w:r>
      <w:r w:rsidRPr="00E26FCC">
        <w:rPr>
          <w:rFonts w:ascii="Sylfaen" w:hAnsi="Sylfaen" w:cs="Sylfaen"/>
          <w:b/>
        </w:rPr>
        <w:t>მიმართაც</w:t>
      </w:r>
      <w:r w:rsidRPr="00E26FCC">
        <w:rPr>
          <w:rFonts w:ascii="Sylfaen" w:hAnsi="Sylfaen"/>
          <w:b/>
        </w:rPr>
        <w:t xml:space="preserve"> </w:t>
      </w:r>
      <w:r w:rsidRPr="00E26FCC">
        <w:rPr>
          <w:rFonts w:ascii="Sylfaen" w:hAnsi="Sylfaen" w:cs="Sylfaen"/>
          <w:b/>
        </w:rPr>
        <w:t>ვრცელდება</w:t>
      </w:r>
      <w:r w:rsidRPr="00E26FCC">
        <w:rPr>
          <w:rFonts w:ascii="Sylfaen" w:hAnsi="Sylfaen"/>
          <w:b/>
        </w:rPr>
        <w:t xml:space="preserve"> </w:t>
      </w:r>
      <w:r w:rsidRPr="00E26FCC">
        <w:rPr>
          <w:rFonts w:ascii="Sylfaen" w:hAnsi="Sylfaen" w:cs="Sylfaen"/>
          <w:b/>
        </w:rPr>
        <w:t>კანონპროექტის</w:t>
      </w:r>
      <w:r w:rsidRPr="00E26FCC">
        <w:rPr>
          <w:rFonts w:ascii="Sylfaen" w:hAnsi="Sylfaen"/>
          <w:b/>
        </w:rPr>
        <w:t xml:space="preserve"> </w:t>
      </w:r>
      <w:r w:rsidRPr="00E26FCC">
        <w:rPr>
          <w:rFonts w:ascii="Sylfaen" w:hAnsi="Sylfaen" w:cs="Sylfaen"/>
          <w:b/>
        </w:rPr>
        <w:t>მოქმედება</w:t>
      </w:r>
      <w:r w:rsidRPr="00E26FCC">
        <w:rPr>
          <w:rFonts w:ascii="Sylfaen" w:hAnsi="Sylfaen"/>
          <w:b/>
        </w:rPr>
        <w:t>;</w:t>
      </w:r>
    </w:p>
    <w:p w:rsidR="0069561F" w:rsidRDefault="008E5D41" w:rsidP="0069561F">
      <w:pPr>
        <w:pStyle w:val="Normal0"/>
        <w:ind w:firstLine="426"/>
        <w:jc w:val="both"/>
        <w:rPr>
          <w:rFonts w:ascii="Sylfaen" w:eastAsia="Sylfaen" w:hAnsi="Sylfaen"/>
        </w:rPr>
      </w:pPr>
      <w:r w:rsidRPr="00E26FCC">
        <w:rPr>
          <w:rFonts w:ascii="Sylfaen" w:hAnsi="Sylfaen" w:cs="Sylfaen"/>
          <w:lang w:val="ka-GE"/>
        </w:rPr>
        <w:t>კანონპ</w:t>
      </w:r>
      <w:r w:rsidRPr="00E26FCC">
        <w:rPr>
          <w:rFonts w:ascii="Sylfaen" w:hAnsi="Sylfaen" w:cs="Sylfaen"/>
        </w:rPr>
        <w:t>როექტის</w:t>
      </w:r>
      <w:r w:rsidRPr="00E26FCC">
        <w:rPr>
          <w:rFonts w:ascii="Sylfaen" w:hAnsi="Sylfaen"/>
        </w:rPr>
        <w:t xml:space="preserve"> </w:t>
      </w:r>
      <w:r w:rsidRPr="00E26FCC">
        <w:rPr>
          <w:rFonts w:ascii="Sylfaen" w:hAnsi="Sylfaen" w:cs="Sylfaen"/>
        </w:rPr>
        <w:t>მიღება</w:t>
      </w:r>
      <w:r w:rsidRPr="00E26FCC">
        <w:rPr>
          <w:rFonts w:ascii="Sylfaen" w:hAnsi="Sylfaen"/>
        </w:rPr>
        <w:t xml:space="preserve"> </w:t>
      </w:r>
      <w:r w:rsidRPr="00E26FCC">
        <w:rPr>
          <w:rFonts w:ascii="Sylfaen" w:eastAsia="Sylfaen" w:hAnsi="Sylfaen" w:cs="Sylfaen"/>
        </w:rPr>
        <w:t>არ</w:t>
      </w:r>
      <w:r w:rsidRPr="00E26FCC">
        <w:rPr>
          <w:rFonts w:ascii="Sylfaen" w:eastAsia="Sylfaen" w:hAnsi="Sylfaen"/>
        </w:rPr>
        <w:t xml:space="preserve"> </w:t>
      </w:r>
      <w:r w:rsidRPr="00E26FCC">
        <w:rPr>
          <w:rFonts w:ascii="Sylfaen" w:eastAsia="Sylfaen" w:hAnsi="Sylfaen" w:cs="Sylfaen"/>
        </w:rPr>
        <w:t>წარმოშობს</w:t>
      </w:r>
      <w:r w:rsidRPr="00E26FCC">
        <w:rPr>
          <w:rFonts w:ascii="Sylfaen" w:eastAsia="Sylfaen" w:hAnsi="Sylfaen"/>
        </w:rPr>
        <w:t xml:space="preserve"> </w:t>
      </w:r>
      <w:r w:rsidRPr="00E26FCC">
        <w:rPr>
          <w:rFonts w:ascii="Sylfaen" w:eastAsia="Sylfaen" w:hAnsi="Sylfaen" w:cs="Sylfaen"/>
        </w:rPr>
        <w:t>ფინანსურ</w:t>
      </w:r>
      <w:r w:rsidRPr="00E26FCC">
        <w:rPr>
          <w:rFonts w:ascii="Sylfaen" w:eastAsia="Sylfaen" w:hAnsi="Sylfaen"/>
        </w:rPr>
        <w:t xml:space="preserve"> </w:t>
      </w:r>
      <w:r w:rsidRPr="00E26FCC">
        <w:rPr>
          <w:rFonts w:ascii="Sylfaen" w:eastAsia="Sylfaen" w:hAnsi="Sylfaen" w:cs="Sylfaen"/>
        </w:rPr>
        <w:t>შედეგებს</w:t>
      </w:r>
      <w:r w:rsidRPr="00E26FCC">
        <w:rPr>
          <w:rFonts w:ascii="Sylfaen" w:eastAsia="Sylfaen" w:hAnsi="Sylfaen"/>
        </w:rPr>
        <w:t>.</w:t>
      </w:r>
    </w:p>
    <w:p w:rsidR="0069561F" w:rsidRPr="0069561F" w:rsidRDefault="0069561F" w:rsidP="0069561F">
      <w:pPr>
        <w:pStyle w:val="Normal0"/>
        <w:ind w:firstLine="426"/>
        <w:jc w:val="both"/>
        <w:rPr>
          <w:rFonts w:ascii="Sylfaen" w:eastAsia="Sylfaen" w:hAnsi="Sylfaen"/>
          <w:sz w:val="16"/>
          <w:szCs w:val="16"/>
        </w:rPr>
      </w:pPr>
    </w:p>
    <w:p w:rsidR="0069561F" w:rsidRDefault="00F7085A" w:rsidP="0069561F">
      <w:pPr>
        <w:pStyle w:val="Normal0"/>
        <w:ind w:firstLine="426"/>
        <w:jc w:val="both"/>
        <w:rPr>
          <w:rFonts w:ascii="Sylfaen" w:eastAsia="Sylfaen" w:hAnsi="Sylfaen"/>
        </w:rPr>
      </w:pPr>
      <w:r w:rsidRPr="00F7085A">
        <w:rPr>
          <w:rFonts w:ascii="Sylfaen" w:hAnsi="Sylfaen"/>
          <w:b/>
        </w:rPr>
        <w:t>ბ</w:t>
      </w:r>
      <w:r w:rsidRPr="00F7085A">
        <w:rPr>
          <w:rFonts w:ascii="Sylfaen" w:hAnsi="Sylfaen"/>
          <w:b/>
          <w:vertAlign w:val="superscript"/>
        </w:rPr>
        <w:t>1</w:t>
      </w:r>
      <w:r w:rsidRPr="00F7085A">
        <w:rPr>
          <w:rFonts w:ascii="Sylfaen" w:hAnsi="Sylfaen"/>
          <w:b/>
        </w:rPr>
        <w:t xml:space="preserve">) ბავშვის უფლებრივ მდგომარეობაზე </w:t>
      </w:r>
      <w:r w:rsidRPr="00F7085A">
        <w:rPr>
          <w:rFonts w:ascii="Sylfaen" w:hAnsi="Sylfaen"/>
          <w:b/>
          <w:lang w:val="ka-GE"/>
        </w:rPr>
        <w:t xml:space="preserve">კანონის </w:t>
      </w:r>
      <w:r w:rsidRPr="00F7085A">
        <w:rPr>
          <w:rFonts w:ascii="Sylfaen" w:hAnsi="Sylfaen"/>
          <w:b/>
        </w:rPr>
        <w:t>პროექტის ზეგავლენის შეფასება:</w:t>
      </w:r>
    </w:p>
    <w:p w:rsidR="0069561F" w:rsidRDefault="00F7085A" w:rsidP="0069561F">
      <w:pPr>
        <w:pStyle w:val="Normal0"/>
        <w:ind w:firstLine="426"/>
        <w:jc w:val="both"/>
        <w:rPr>
          <w:rFonts w:ascii="Sylfaen" w:eastAsia="Sylfaen" w:hAnsi="Sylfaen"/>
        </w:rPr>
      </w:pPr>
      <w:r w:rsidRPr="00F7085A">
        <w:rPr>
          <w:rFonts w:ascii="Sylfaen" w:hAnsi="Sylfaen"/>
          <w:lang w:val="ka-GE"/>
        </w:rPr>
        <w:t xml:space="preserve">კანონის </w:t>
      </w:r>
      <w:r w:rsidRPr="00F7085A">
        <w:rPr>
          <w:rFonts w:ascii="Sylfaen" w:hAnsi="Sylfaen"/>
        </w:rPr>
        <w:t xml:space="preserve">პროექტი </w:t>
      </w:r>
      <w:r w:rsidRPr="00F7085A">
        <w:rPr>
          <w:rFonts w:ascii="Sylfaen" w:hAnsi="Sylfaen"/>
          <w:lang w:val="ka-GE"/>
        </w:rPr>
        <w:t xml:space="preserve">უშუალო </w:t>
      </w:r>
      <w:r w:rsidRPr="00F7085A">
        <w:rPr>
          <w:rFonts w:ascii="Sylfaen" w:hAnsi="Sylfaen"/>
        </w:rPr>
        <w:t>გავლენას არ ახდენს ბავშვის უფლებრივ მდგომარეობაზე.</w:t>
      </w:r>
    </w:p>
    <w:p w:rsidR="0069561F" w:rsidRDefault="0069561F" w:rsidP="0069561F">
      <w:pPr>
        <w:pStyle w:val="Normal0"/>
        <w:ind w:firstLine="426"/>
        <w:jc w:val="both"/>
        <w:rPr>
          <w:rFonts w:ascii="Sylfaen" w:eastAsia="Sylfaen" w:hAnsi="Sylfaen"/>
        </w:rPr>
      </w:pPr>
    </w:p>
    <w:p w:rsidR="0069561F" w:rsidRDefault="002A2FE1" w:rsidP="0069561F">
      <w:pPr>
        <w:pStyle w:val="Normal0"/>
        <w:ind w:firstLine="426"/>
        <w:jc w:val="both"/>
        <w:rPr>
          <w:rFonts w:ascii="Sylfaen" w:eastAsia="Sylfaen" w:hAnsi="Sylfaen"/>
        </w:rPr>
      </w:pPr>
      <w:r w:rsidRPr="00200464">
        <w:rPr>
          <w:rFonts w:ascii="Sylfaen" w:hAnsi="Sylfaen" w:cs="Sylfaen"/>
          <w:b/>
          <w:szCs w:val="24"/>
        </w:rPr>
        <w:t>ბ</w:t>
      </w:r>
      <w:r w:rsidRPr="00200464">
        <w:rPr>
          <w:rFonts w:ascii="Times New Roman" w:hAnsi="Times New Roman"/>
          <w:b/>
          <w:szCs w:val="24"/>
        </w:rPr>
        <w:t>​</w:t>
      </w:r>
      <w:r w:rsidRPr="00200464">
        <w:rPr>
          <w:rFonts w:ascii="Sylfaen" w:hAnsi="Sylfaen"/>
          <w:b/>
          <w:szCs w:val="24"/>
          <w:vertAlign w:val="superscript"/>
        </w:rPr>
        <w:t>2</w:t>
      </w:r>
      <w:r w:rsidRPr="00200464">
        <w:rPr>
          <w:rFonts w:ascii="Sylfaen" w:hAnsi="Sylfaen"/>
          <w:b/>
          <w:szCs w:val="24"/>
        </w:rPr>
        <w:t xml:space="preserve">) </w:t>
      </w:r>
      <w:r w:rsidRPr="00200464">
        <w:rPr>
          <w:rFonts w:ascii="Sylfaen" w:hAnsi="Sylfaen" w:cs="Sylfaen"/>
          <w:b/>
          <w:szCs w:val="24"/>
        </w:rPr>
        <w:t>გენდერული</w:t>
      </w:r>
      <w:r w:rsidRPr="00200464">
        <w:rPr>
          <w:rFonts w:ascii="Sylfaen" w:hAnsi="Sylfaen"/>
          <w:b/>
          <w:szCs w:val="24"/>
        </w:rPr>
        <w:t xml:space="preserve"> </w:t>
      </w:r>
      <w:r w:rsidRPr="00200464">
        <w:rPr>
          <w:rFonts w:ascii="Sylfaen" w:hAnsi="Sylfaen" w:cs="Sylfaen"/>
          <w:b/>
          <w:szCs w:val="24"/>
        </w:rPr>
        <w:t>თანასწორობის</w:t>
      </w:r>
      <w:r w:rsidRPr="00200464">
        <w:rPr>
          <w:rFonts w:ascii="Sylfaen" w:hAnsi="Sylfaen"/>
          <w:b/>
          <w:szCs w:val="24"/>
        </w:rPr>
        <w:t xml:space="preserve"> </w:t>
      </w:r>
      <w:r w:rsidRPr="00200464">
        <w:rPr>
          <w:rFonts w:ascii="Sylfaen" w:hAnsi="Sylfaen" w:cs="Sylfaen"/>
          <w:b/>
          <w:szCs w:val="24"/>
        </w:rPr>
        <w:t>მდგომარეობაზე</w:t>
      </w:r>
      <w:r w:rsidRPr="00200464">
        <w:rPr>
          <w:rFonts w:ascii="Sylfaen" w:hAnsi="Sylfaen"/>
          <w:b/>
          <w:szCs w:val="24"/>
        </w:rPr>
        <w:t xml:space="preserve"> </w:t>
      </w:r>
      <w:r>
        <w:rPr>
          <w:rFonts w:ascii="Sylfaen" w:hAnsi="Sylfaen"/>
          <w:b/>
          <w:szCs w:val="24"/>
          <w:lang w:val="ka-GE"/>
        </w:rPr>
        <w:t xml:space="preserve">კანონის </w:t>
      </w:r>
      <w:r w:rsidRPr="00200464">
        <w:rPr>
          <w:rFonts w:ascii="Sylfaen" w:hAnsi="Sylfaen" w:cs="Sylfaen"/>
          <w:b/>
          <w:szCs w:val="24"/>
        </w:rPr>
        <w:t>პროექტის</w:t>
      </w:r>
      <w:r w:rsidRPr="00200464">
        <w:rPr>
          <w:rFonts w:ascii="Sylfaen" w:hAnsi="Sylfaen"/>
          <w:b/>
          <w:szCs w:val="24"/>
        </w:rPr>
        <w:t xml:space="preserve"> </w:t>
      </w:r>
      <w:r w:rsidRPr="00200464">
        <w:rPr>
          <w:rFonts w:ascii="Sylfaen" w:hAnsi="Sylfaen" w:cs="Sylfaen"/>
          <w:b/>
          <w:szCs w:val="24"/>
        </w:rPr>
        <w:t>მოსალოდნელი</w:t>
      </w:r>
      <w:r w:rsidRPr="00200464">
        <w:rPr>
          <w:rFonts w:ascii="Sylfaen" w:hAnsi="Sylfaen"/>
          <w:b/>
          <w:szCs w:val="24"/>
        </w:rPr>
        <w:t xml:space="preserve"> </w:t>
      </w:r>
      <w:r w:rsidRPr="00200464">
        <w:rPr>
          <w:rFonts w:ascii="Sylfaen" w:hAnsi="Sylfaen" w:cs="Sylfaen"/>
          <w:b/>
          <w:szCs w:val="24"/>
        </w:rPr>
        <w:t>ზეგავლენის</w:t>
      </w:r>
      <w:r w:rsidRPr="00200464">
        <w:rPr>
          <w:rFonts w:ascii="Sylfaen" w:hAnsi="Sylfaen"/>
          <w:b/>
          <w:szCs w:val="24"/>
        </w:rPr>
        <w:t xml:space="preserve"> </w:t>
      </w:r>
      <w:r w:rsidRPr="00200464">
        <w:rPr>
          <w:rFonts w:ascii="Sylfaen" w:hAnsi="Sylfaen" w:cs="Sylfaen"/>
          <w:b/>
          <w:szCs w:val="24"/>
        </w:rPr>
        <w:t>შეფასება</w:t>
      </w:r>
      <w:r>
        <w:rPr>
          <w:rFonts w:ascii="Sylfaen" w:hAnsi="Sylfaen" w:cs="Sylfaen"/>
          <w:b/>
          <w:szCs w:val="24"/>
          <w:lang w:val="ka-GE"/>
        </w:rPr>
        <w:t>:</w:t>
      </w:r>
    </w:p>
    <w:p w:rsidR="00521341" w:rsidRDefault="002A2FE1" w:rsidP="00521341">
      <w:pPr>
        <w:pStyle w:val="Normal0"/>
        <w:ind w:firstLine="426"/>
        <w:jc w:val="both"/>
        <w:rPr>
          <w:rFonts w:ascii="Sylfaen" w:eastAsia="Sylfaen" w:hAnsi="Sylfaen"/>
        </w:rPr>
      </w:pPr>
      <w:r>
        <w:rPr>
          <w:rFonts w:ascii="Sylfaen" w:hAnsi="Sylfaen" w:cs="Sylfaen"/>
          <w:szCs w:val="24"/>
          <w:lang w:val="ka-GE"/>
        </w:rPr>
        <w:t>კანონის პროექტ</w:t>
      </w:r>
      <w:r w:rsidRPr="00200464">
        <w:rPr>
          <w:rFonts w:ascii="Sylfaen" w:hAnsi="Sylfaen" w:cs="Sylfaen"/>
          <w:szCs w:val="24"/>
        </w:rPr>
        <w:t>ს</w:t>
      </w:r>
      <w:r w:rsidRPr="00200464">
        <w:rPr>
          <w:rFonts w:ascii="Sylfaen" w:hAnsi="Sylfaen"/>
          <w:szCs w:val="24"/>
        </w:rPr>
        <w:t xml:space="preserve"> </w:t>
      </w:r>
      <w:r w:rsidRPr="00200464">
        <w:rPr>
          <w:rFonts w:ascii="Sylfaen" w:hAnsi="Sylfaen" w:cs="Sylfaen"/>
          <w:szCs w:val="24"/>
        </w:rPr>
        <w:t>არა</w:t>
      </w:r>
      <w:r w:rsidRPr="00200464">
        <w:rPr>
          <w:rFonts w:ascii="Sylfaen" w:hAnsi="Sylfaen"/>
          <w:szCs w:val="24"/>
        </w:rPr>
        <w:t xml:space="preserve"> </w:t>
      </w:r>
      <w:r w:rsidRPr="00200464">
        <w:rPr>
          <w:rFonts w:ascii="Sylfaen" w:hAnsi="Sylfaen" w:cs="Sylfaen"/>
          <w:szCs w:val="24"/>
        </w:rPr>
        <w:t>აქვს</w:t>
      </w:r>
      <w:r w:rsidRPr="00200464">
        <w:rPr>
          <w:rFonts w:ascii="Sylfaen" w:hAnsi="Sylfaen"/>
          <w:szCs w:val="24"/>
        </w:rPr>
        <w:t xml:space="preserve"> </w:t>
      </w:r>
      <w:r w:rsidRPr="00200464">
        <w:rPr>
          <w:rFonts w:ascii="Sylfaen" w:hAnsi="Sylfaen" w:cs="Sylfaen"/>
          <w:szCs w:val="24"/>
        </w:rPr>
        <w:t>მოსალოდნელი</w:t>
      </w:r>
      <w:r w:rsidRPr="00200464">
        <w:rPr>
          <w:rFonts w:ascii="Sylfaen" w:hAnsi="Sylfaen"/>
          <w:szCs w:val="24"/>
        </w:rPr>
        <w:t xml:space="preserve"> </w:t>
      </w:r>
      <w:r w:rsidRPr="00200464">
        <w:rPr>
          <w:rFonts w:ascii="Sylfaen" w:hAnsi="Sylfaen" w:cs="Sylfaen"/>
          <w:szCs w:val="24"/>
        </w:rPr>
        <w:t>ზეგავლენა</w:t>
      </w:r>
      <w:r w:rsidRPr="00200464">
        <w:rPr>
          <w:rFonts w:ascii="Sylfaen" w:hAnsi="Sylfaen"/>
          <w:szCs w:val="24"/>
        </w:rPr>
        <w:t xml:space="preserve"> </w:t>
      </w:r>
      <w:r w:rsidRPr="00200464">
        <w:rPr>
          <w:rFonts w:ascii="Sylfaen" w:hAnsi="Sylfaen" w:cs="Sylfaen"/>
          <w:szCs w:val="24"/>
        </w:rPr>
        <w:t>გენდერული</w:t>
      </w:r>
      <w:r w:rsidRPr="00200464">
        <w:rPr>
          <w:rFonts w:ascii="Sylfaen" w:hAnsi="Sylfaen"/>
          <w:szCs w:val="24"/>
        </w:rPr>
        <w:t xml:space="preserve"> </w:t>
      </w:r>
      <w:r w:rsidRPr="00200464">
        <w:rPr>
          <w:rFonts w:ascii="Sylfaen" w:hAnsi="Sylfaen" w:cs="Sylfaen"/>
          <w:szCs w:val="24"/>
        </w:rPr>
        <w:t>თანასწორობის</w:t>
      </w:r>
      <w:r w:rsidRPr="00200464">
        <w:rPr>
          <w:rFonts w:ascii="Sylfaen" w:hAnsi="Sylfaen"/>
          <w:szCs w:val="24"/>
        </w:rPr>
        <w:t xml:space="preserve"> </w:t>
      </w:r>
      <w:r w:rsidRPr="00200464">
        <w:rPr>
          <w:rFonts w:ascii="Sylfaen" w:hAnsi="Sylfaen" w:cs="Sylfaen"/>
          <w:szCs w:val="24"/>
        </w:rPr>
        <w:t>მდგომარეობაზე</w:t>
      </w:r>
      <w:r w:rsidRPr="00200464">
        <w:rPr>
          <w:rFonts w:ascii="Sylfaen" w:hAnsi="Sylfaen" w:cs="Sylfaen"/>
          <w:szCs w:val="24"/>
          <w:lang w:val="ka-GE"/>
        </w:rPr>
        <w:t>.</w:t>
      </w:r>
    </w:p>
    <w:p w:rsidR="00521341" w:rsidRDefault="00521341" w:rsidP="00521341">
      <w:pPr>
        <w:pStyle w:val="Normal0"/>
        <w:ind w:firstLine="426"/>
        <w:jc w:val="both"/>
        <w:rPr>
          <w:rFonts w:ascii="Sylfaen" w:eastAsia="Sylfaen" w:hAnsi="Sylfaen"/>
        </w:rPr>
      </w:pPr>
    </w:p>
    <w:p w:rsidR="00521341" w:rsidRDefault="00F7085A" w:rsidP="00521341">
      <w:pPr>
        <w:pStyle w:val="Normal0"/>
        <w:ind w:firstLine="426"/>
        <w:jc w:val="both"/>
        <w:rPr>
          <w:rFonts w:ascii="Sylfaen" w:eastAsia="Sylfaen" w:hAnsi="Sylfaen"/>
        </w:rPr>
      </w:pPr>
      <w:r w:rsidRPr="00F7085A">
        <w:rPr>
          <w:rFonts w:ascii="Sylfaen" w:hAnsi="Sylfaen" w:cs="Sylfaen"/>
          <w:b/>
        </w:rPr>
        <w:t>გ</w:t>
      </w:r>
      <w:r w:rsidRPr="00F7085A">
        <w:rPr>
          <w:rFonts w:ascii="Sylfaen" w:hAnsi="Sylfaen"/>
          <w:b/>
        </w:rPr>
        <w:t xml:space="preserve">) </w:t>
      </w:r>
      <w:r w:rsidRPr="00F7085A">
        <w:rPr>
          <w:rFonts w:ascii="Sylfaen" w:hAnsi="Sylfaen" w:cs="Sylfaen"/>
          <w:b/>
          <w:lang w:val="ka-GE"/>
        </w:rPr>
        <w:t xml:space="preserve">კანონის </w:t>
      </w:r>
      <w:r w:rsidRPr="00F7085A">
        <w:rPr>
          <w:rFonts w:ascii="Sylfaen" w:hAnsi="Sylfaen" w:cs="Sylfaen"/>
          <w:b/>
        </w:rPr>
        <w:t>პროექტის</w:t>
      </w:r>
      <w:r w:rsidRPr="00F7085A">
        <w:rPr>
          <w:rFonts w:ascii="Sylfaen" w:hAnsi="Sylfaen"/>
          <w:b/>
        </w:rPr>
        <w:t xml:space="preserve"> </w:t>
      </w:r>
      <w:r w:rsidRPr="00F7085A">
        <w:rPr>
          <w:rFonts w:ascii="Sylfaen" w:hAnsi="Sylfaen" w:cs="Sylfaen"/>
          <w:b/>
        </w:rPr>
        <w:t>მომზადების</w:t>
      </w:r>
      <w:r w:rsidRPr="00F7085A">
        <w:rPr>
          <w:rFonts w:ascii="Sylfaen" w:hAnsi="Sylfaen"/>
          <w:b/>
        </w:rPr>
        <w:t xml:space="preserve"> </w:t>
      </w:r>
      <w:r w:rsidRPr="00F7085A">
        <w:rPr>
          <w:rFonts w:ascii="Sylfaen" w:hAnsi="Sylfaen" w:cs="Sylfaen"/>
          <w:b/>
        </w:rPr>
        <w:t>პროცესში</w:t>
      </w:r>
      <w:r w:rsidRPr="00F7085A">
        <w:rPr>
          <w:rFonts w:ascii="Sylfaen" w:hAnsi="Sylfaen"/>
          <w:b/>
        </w:rPr>
        <w:t xml:space="preserve"> </w:t>
      </w:r>
      <w:r w:rsidRPr="00F7085A">
        <w:rPr>
          <w:rFonts w:ascii="Sylfaen" w:hAnsi="Sylfaen" w:cs="Sylfaen"/>
          <w:b/>
        </w:rPr>
        <w:t>მიღებული</w:t>
      </w:r>
      <w:r w:rsidRPr="00F7085A">
        <w:rPr>
          <w:rFonts w:ascii="Sylfaen" w:hAnsi="Sylfaen"/>
          <w:b/>
        </w:rPr>
        <w:t xml:space="preserve"> </w:t>
      </w:r>
      <w:r w:rsidRPr="00F7085A">
        <w:rPr>
          <w:rFonts w:ascii="Sylfaen" w:hAnsi="Sylfaen" w:cs="Sylfaen"/>
          <w:b/>
        </w:rPr>
        <w:t>კონსულტაციები</w:t>
      </w:r>
      <w:r w:rsidRPr="00F7085A">
        <w:rPr>
          <w:rFonts w:ascii="Sylfaen" w:hAnsi="Sylfaen"/>
          <w:b/>
        </w:rPr>
        <w:t xml:space="preserve">: </w:t>
      </w:r>
    </w:p>
    <w:p w:rsidR="00521341" w:rsidRDefault="00F7085A" w:rsidP="00521341">
      <w:pPr>
        <w:pStyle w:val="Normal0"/>
        <w:ind w:firstLine="426"/>
        <w:jc w:val="both"/>
        <w:rPr>
          <w:rFonts w:ascii="Sylfaen" w:eastAsia="Sylfaen" w:hAnsi="Sylfaen"/>
        </w:rPr>
      </w:pPr>
      <w:r w:rsidRPr="00F7085A">
        <w:rPr>
          <w:rFonts w:ascii="Sylfaen" w:hAnsi="Sylfaen" w:cs="Sylfaen"/>
          <w:b/>
        </w:rPr>
        <w:t>გ</w:t>
      </w:r>
      <w:r w:rsidRPr="00F7085A">
        <w:rPr>
          <w:rFonts w:ascii="Sylfaen" w:hAnsi="Sylfaen"/>
          <w:b/>
        </w:rPr>
        <w:t>.</w:t>
      </w:r>
      <w:r w:rsidRPr="00F7085A">
        <w:rPr>
          <w:rFonts w:ascii="Sylfaen" w:hAnsi="Sylfaen" w:cs="Sylfaen"/>
          <w:b/>
        </w:rPr>
        <w:t>ა</w:t>
      </w:r>
      <w:r w:rsidRPr="00F7085A">
        <w:rPr>
          <w:rFonts w:ascii="Sylfaen" w:hAnsi="Sylfaen"/>
          <w:b/>
        </w:rPr>
        <w:t xml:space="preserve">) </w:t>
      </w:r>
      <w:r w:rsidRPr="00F7085A">
        <w:rPr>
          <w:rFonts w:ascii="Sylfaen" w:hAnsi="Sylfaen" w:cs="Sylfaen"/>
          <w:b/>
        </w:rPr>
        <w:t>სახელმწიფო</w:t>
      </w:r>
      <w:r w:rsidRPr="00F7085A">
        <w:rPr>
          <w:rFonts w:ascii="Sylfaen" w:hAnsi="Sylfaen"/>
          <w:b/>
        </w:rPr>
        <w:t xml:space="preserve">, </w:t>
      </w:r>
      <w:r w:rsidRPr="00F7085A">
        <w:rPr>
          <w:rFonts w:ascii="Sylfaen" w:hAnsi="Sylfaen" w:cs="Sylfaen"/>
          <w:b/>
        </w:rPr>
        <w:t>არასახელმწიფო</w:t>
      </w:r>
      <w:r w:rsidRPr="00F7085A">
        <w:rPr>
          <w:rFonts w:ascii="Sylfaen" w:hAnsi="Sylfaen"/>
          <w:b/>
        </w:rPr>
        <w:t xml:space="preserve"> </w:t>
      </w:r>
      <w:r w:rsidRPr="00F7085A">
        <w:rPr>
          <w:rFonts w:ascii="Sylfaen" w:hAnsi="Sylfaen" w:cs="Sylfaen"/>
          <w:b/>
        </w:rPr>
        <w:t>ან</w:t>
      </w:r>
      <w:r w:rsidRPr="00F7085A">
        <w:rPr>
          <w:rFonts w:ascii="Sylfaen" w:hAnsi="Sylfaen"/>
          <w:b/>
        </w:rPr>
        <w:t>/</w:t>
      </w:r>
      <w:r w:rsidRPr="00F7085A">
        <w:rPr>
          <w:rFonts w:ascii="Sylfaen" w:hAnsi="Sylfaen" w:cs="Sylfaen"/>
          <w:b/>
        </w:rPr>
        <w:t>და</w:t>
      </w:r>
      <w:r w:rsidRPr="00F7085A">
        <w:rPr>
          <w:rFonts w:ascii="Sylfaen" w:hAnsi="Sylfaen"/>
          <w:b/>
        </w:rPr>
        <w:t xml:space="preserve"> </w:t>
      </w:r>
      <w:r w:rsidRPr="00F7085A">
        <w:rPr>
          <w:rFonts w:ascii="Sylfaen" w:hAnsi="Sylfaen" w:cs="Sylfaen"/>
          <w:b/>
        </w:rPr>
        <w:t>საერთაშორისო</w:t>
      </w:r>
      <w:r w:rsidRPr="00F7085A">
        <w:rPr>
          <w:rFonts w:ascii="Sylfaen" w:hAnsi="Sylfaen"/>
          <w:b/>
        </w:rPr>
        <w:t xml:space="preserve"> </w:t>
      </w:r>
      <w:r w:rsidRPr="00F7085A">
        <w:rPr>
          <w:rFonts w:ascii="Sylfaen" w:hAnsi="Sylfaen" w:cs="Sylfaen"/>
          <w:b/>
        </w:rPr>
        <w:t>ორგანიზაცია</w:t>
      </w:r>
      <w:r w:rsidRPr="00F7085A">
        <w:rPr>
          <w:rFonts w:ascii="Sylfaen" w:hAnsi="Sylfaen"/>
          <w:b/>
        </w:rPr>
        <w:t>/</w:t>
      </w:r>
      <w:r w:rsidRPr="00F7085A">
        <w:rPr>
          <w:rFonts w:ascii="Sylfaen" w:hAnsi="Sylfaen" w:cs="Sylfaen"/>
          <w:b/>
        </w:rPr>
        <w:t>დაწესებულება</w:t>
      </w:r>
      <w:r w:rsidRPr="00F7085A">
        <w:rPr>
          <w:rFonts w:ascii="Sylfaen" w:hAnsi="Sylfaen"/>
          <w:b/>
        </w:rPr>
        <w:t xml:space="preserve">, </w:t>
      </w:r>
      <w:r w:rsidRPr="00F7085A">
        <w:rPr>
          <w:rFonts w:ascii="Sylfaen" w:hAnsi="Sylfaen" w:cs="Sylfaen"/>
          <w:b/>
        </w:rPr>
        <w:t>ექსპერტები</w:t>
      </w:r>
      <w:r w:rsidRPr="00F7085A">
        <w:rPr>
          <w:rFonts w:ascii="Sylfaen" w:hAnsi="Sylfaen"/>
          <w:b/>
        </w:rPr>
        <w:t xml:space="preserve">, </w:t>
      </w:r>
      <w:r w:rsidRPr="00F7085A">
        <w:rPr>
          <w:rFonts w:ascii="Sylfaen" w:hAnsi="Sylfaen" w:cs="Sylfaen"/>
          <w:b/>
        </w:rPr>
        <w:t>რომლებმაც</w:t>
      </w:r>
      <w:r w:rsidRPr="00F7085A">
        <w:rPr>
          <w:rFonts w:ascii="Sylfaen" w:hAnsi="Sylfaen"/>
          <w:b/>
        </w:rPr>
        <w:t xml:space="preserve"> </w:t>
      </w:r>
      <w:r w:rsidRPr="00F7085A">
        <w:rPr>
          <w:rFonts w:ascii="Sylfaen" w:hAnsi="Sylfaen" w:cs="Sylfaen"/>
          <w:b/>
        </w:rPr>
        <w:t>მონაწილეობა</w:t>
      </w:r>
      <w:r w:rsidRPr="00F7085A">
        <w:rPr>
          <w:rFonts w:ascii="Sylfaen" w:hAnsi="Sylfaen"/>
          <w:b/>
        </w:rPr>
        <w:t xml:space="preserve"> </w:t>
      </w:r>
      <w:r w:rsidRPr="00F7085A">
        <w:rPr>
          <w:rFonts w:ascii="Sylfaen" w:hAnsi="Sylfaen" w:cs="Sylfaen"/>
          <w:b/>
        </w:rPr>
        <w:t>მიიღეს</w:t>
      </w:r>
      <w:r w:rsidRPr="00F7085A">
        <w:rPr>
          <w:rFonts w:ascii="Sylfaen" w:hAnsi="Sylfaen"/>
          <w:b/>
        </w:rPr>
        <w:t xml:space="preserve"> </w:t>
      </w:r>
      <w:r w:rsidRPr="00F7085A">
        <w:rPr>
          <w:rFonts w:ascii="Sylfaen" w:hAnsi="Sylfaen" w:cs="Sylfaen"/>
          <w:b/>
        </w:rPr>
        <w:t>კანონპროექტის</w:t>
      </w:r>
      <w:r w:rsidRPr="00F7085A">
        <w:rPr>
          <w:rFonts w:ascii="Sylfaen" w:hAnsi="Sylfaen"/>
          <w:b/>
        </w:rPr>
        <w:t xml:space="preserve"> </w:t>
      </w:r>
      <w:r w:rsidRPr="00F7085A">
        <w:rPr>
          <w:rFonts w:ascii="Sylfaen" w:hAnsi="Sylfaen" w:cs="Sylfaen"/>
          <w:b/>
        </w:rPr>
        <w:t>შემუშავებაში</w:t>
      </w:r>
      <w:r w:rsidRPr="00F7085A">
        <w:rPr>
          <w:rFonts w:ascii="Sylfaen" w:hAnsi="Sylfaen"/>
          <w:b/>
        </w:rPr>
        <w:t>;</w:t>
      </w:r>
    </w:p>
    <w:p w:rsidR="00521341" w:rsidRDefault="00F7085A" w:rsidP="00521341">
      <w:pPr>
        <w:pStyle w:val="Normal0"/>
        <w:ind w:firstLine="426"/>
        <w:jc w:val="both"/>
        <w:rPr>
          <w:rFonts w:ascii="Sylfaen" w:eastAsia="Sylfaen" w:hAnsi="Sylfaen"/>
        </w:rPr>
      </w:pPr>
      <w:r w:rsidRPr="00F7085A">
        <w:rPr>
          <w:rFonts w:ascii="Sylfaen" w:hAnsi="Sylfaen" w:cs="Sylfaen"/>
          <w:lang w:val="ka-GE"/>
        </w:rPr>
        <w:t xml:space="preserve">ასეთი არ არსებობს. </w:t>
      </w:r>
    </w:p>
    <w:p w:rsidR="00521341" w:rsidRDefault="00F7085A" w:rsidP="00521341">
      <w:pPr>
        <w:pStyle w:val="Normal0"/>
        <w:ind w:firstLine="426"/>
        <w:jc w:val="both"/>
        <w:rPr>
          <w:rFonts w:ascii="Sylfaen" w:eastAsia="Sylfaen" w:hAnsi="Sylfaen"/>
        </w:rPr>
      </w:pPr>
      <w:r w:rsidRPr="00F7085A">
        <w:rPr>
          <w:rFonts w:ascii="Sylfaen" w:hAnsi="Sylfaen" w:cs="Sylfaen"/>
          <w:b/>
        </w:rPr>
        <w:t>გ</w:t>
      </w:r>
      <w:r w:rsidRPr="00F7085A">
        <w:rPr>
          <w:rFonts w:ascii="Sylfaen" w:hAnsi="Sylfaen"/>
          <w:b/>
        </w:rPr>
        <w:t>.</w:t>
      </w:r>
      <w:r w:rsidRPr="00F7085A">
        <w:rPr>
          <w:rFonts w:ascii="Sylfaen" w:hAnsi="Sylfaen" w:cs="Sylfaen"/>
          <w:b/>
        </w:rPr>
        <w:t>ბ</w:t>
      </w:r>
      <w:r w:rsidRPr="00F7085A">
        <w:rPr>
          <w:rFonts w:ascii="Sylfaen" w:hAnsi="Sylfaen"/>
          <w:b/>
        </w:rPr>
        <w:t xml:space="preserve">) </w:t>
      </w:r>
      <w:r w:rsidRPr="00F7085A">
        <w:rPr>
          <w:rFonts w:ascii="Sylfaen" w:hAnsi="Sylfaen" w:cs="Sylfaen"/>
          <w:b/>
          <w:lang w:val="ka-GE"/>
        </w:rPr>
        <w:t xml:space="preserve">კანონის </w:t>
      </w:r>
      <w:r w:rsidRPr="00F7085A">
        <w:rPr>
          <w:rFonts w:ascii="Sylfaen" w:hAnsi="Sylfaen" w:cs="Sylfaen"/>
          <w:b/>
        </w:rPr>
        <w:t>პროექტის</w:t>
      </w:r>
      <w:r w:rsidRPr="00F7085A">
        <w:rPr>
          <w:rFonts w:ascii="Sylfaen" w:hAnsi="Sylfaen"/>
          <w:b/>
        </w:rPr>
        <w:t xml:space="preserve"> </w:t>
      </w:r>
      <w:r w:rsidRPr="00F7085A">
        <w:rPr>
          <w:rFonts w:ascii="Sylfaen" w:hAnsi="Sylfaen" w:cs="Sylfaen"/>
          <w:b/>
        </w:rPr>
        <w:t>შემუშავებაში</w:t>
      </w:r>
      <w:r w:rsidRPr="00F7085A">
        <w:rPr>
          <w:rFonts w:ascii="Sylfaen" w:hAnsi="Sylfaen"/>
          <w:b/>
        </w:rPr>
        <w:t xml:space="preserve"> </w:t>
      </w:r>
      <w:r w:rsidRPr="00F7085A">
        <w:rPr>
          <w:rFonts w:ascii="Sylfaen" w:hAnsi="Sylfaen" w:cs="Sylfaen"/>
          <w:b/>
        </w:rPr>
        <w:t>მონაწილე</w:t>
      </w:r>
      <w:r w:rsidRPr="00F7085A">
        <w:rPr>
          <w:rFonts w:ascii="Sylfaen" w:hAnsi="Sylfaen"/>
          <w:b/>
        </w:rPr>
        <w:t xml:space="preserve"> </w:t>
      </w:r>
      <w:r w:rsidRPr="00F7085A">
        <w:rPr>
          <w:rFonts w:ascii="Sylfaen" w:hAnsi="Sylfaen" w:cs="Sylfaen"/>
          <w:b/>
        </w:rPr>
        <w:t>ორგანიზაციის</w:t>
      </w:r>
      <w:r w:rsidRPr="00F7085A">
        <w:rPr>
          <w:rFonts w:ascii="Sylfaen" w:hAnsi="Sylfaen"/>
          <w:b/>
        </w:rPr>
        <w:t xml:space="preserve"> (</w:t>
      </w:r>
      <w:r w:rsidRPr="00F7085A">
        <w:rPr>
          <w:rFonts w:ascii="Sylfaen" w:hAnsi="Sylfaen" w:cs="Sylfaen"/>
          <w:b/>
        </w:rPr>
        <w:t>დაწესებულების</w:t>
      </w:r>
      <w:r w:rsidRPr="00F7085A">
        <w:rPr>
          <w:rFonts w:ascii="Sylfaen" w:hAnsi="Sylfaen"/>
          <w:b/>
        </w:rPr>
        <w:t xml:space="preserve">) </w:t>
      </w:r>
      <w:r w:rsidRPr="00F7085A">
        <w:rPr>
          <w:rFonts w:ascii="Sylfaen" w:hAnsi="Sylfaen" w:cs="Sylfaen"/>
          <w:b/>
        </w:rPr>
        <w:t>ან</w:t>
      </w:r>
      <w:r w:rsidRPr="00F7085A">
        <w:rPr>
          <w:rFonts w:ascii="Sylfaen" w:hAnsi="Sylfaen"/>
          <w:b/>
        </w:rPr>
        <w:t>/</w:t>
      </w:r>
      <w:r w:rsidRPr="00F7085A">
        <w:rPr>
          <w:rFonts w:ascii="Sylfaen" w:hAnsi="Sylfaen" w:cs="Sylfaen"/>
          <w:b/>
        </w:rPr>
        <w:t>და</w:t>
      </w:r>
      <w:r w:rsidRPr="00F7085A">
        <w:rPr>
          <w:rFonts w:ascii="Sylfaen" w:hAnsi="Sylfaen"/>
          <w:b/>
        </w:rPr>
        <w:t xml:space="preserve"> </w:t>
      </w:r>
      <w:r w:rsidRPr="00F7085A">
        <w:rPr>
          <w:rFonts w:ascii="Sylfaen" w:hAnsi="Sylfaen" w:cs="Sylfaen"/>
          <w:b/>
        </w:rPr>
        <w:t>ექსპერტის</w:t>
      </w:r>
      <w:r w:rsidRPr="00F7085A">
        <w:rPr>
          <w:rFonts w:ascii="Sylfaen" w:hAnsi="Sylfaen"/>
          <w:b/>
        </w:rPr>
        <w:t xml:space="preserve"> </w:t>
      </w:r>
      <w:r w:rsidRPr="00F7085A">
        <w:rPr>
          <w:rFonts w:ascii="Sylfaen" w:hAnsi="Sylfaen" w:cs="Sylfaen"/>
          <w:b/>
        </w:rPr>
        <w:t>შეფასება</w:t>
      </w:r>
      <w:r w:rsidRPr="00F7085A">
        <w:rPr>
          <w:rFonts w:ascii="Sylfaen" w:hAnsi="Sylfaen"/>
          <w:b/>
        </w:rPr>
        <w:t xml:space="preserve"> </w:t>
      </w:r>
      <w:r w:rsidRPr="00F7085A">
        <w:rPr>
          <w:rFonts w:ascii="Sylfaen" w:hAnsi="Sylfaen" w:cs="Sylfaen"/>
          <w:b/>
        </w:rPr>
        <w:t>კანონპროექტის</w:t>
      </w:r>
      <w:r w:rsidRPr="00F7085A">
        <w:rPr>
          <w:rFonts w:ascii="Sylfaen" w:hAnsi="Sylfaen"/>
          <w:b/>
        </w:rPr>
        <w:t xml:space="preserve"> </w:t>
      </w:r>
      <w:r w:rsidRPr="00F7085A">
        <w:rPr>
          <w:rFonts w:ascii="Sylfaen" w:hAnsi="Sylfaen" w:cs="Sylfaen"/>
          <w:b/>
        </w:rPr>
        <w:t>მიმართ</w:t>
      </w:r>
      <w:r w:rsidRPr="00F7085A">
        <w:rPr>
          <w:rFonts w:ascii="Sylfaen" w:hAnsi="Sylfaen"/>
          <w:b/>
        </w:rPr>
        <w:t>;</w:t>
      </w:r>
    </w:p>
    <w:p w:rsidR="00521341" w:rsidRDefault="00F7085A" w:rsidP="00521341">
      <w:pPr>
        <w:pStyle w:val="Normal0"/>
        <w:ind w:firstLine="426"/>
        <w:jc w:val="both"/>
        <w:rPr>
          <w:rFonts w:ascii="Sylfaen" w:eastAsia="Sylfaen" w:hAnsi="Sylfaen"/>
        </w:rPr>
      </w:pPr>
      <w:r w:rsidRPr="00F7085A">
        <w:rPr>
          <w:rFonts w:ascii="Sylfaen" w:hAnsi="Sylfaen" w:cs="Sylfaen"/>
          <w:lang w:val="ka-GE"/>
        </w:rPr>
        <w:t>ასეთი არ არსებობს</w:t>
      </w:r>
      <w:r w:rsidRPr="00F7085A">
        <w:rPr>
          <w:rFonts w:ascii="Sylfaen" w:hAnsi="Sylfaen"/>
        </w:rPr>
        <w:t xml:space="preserve">. </w:t>
      </w:r>
    </w:p>
    <w:p w:rsidR="00521341" w:rsidRDefault="00521341" w:rsidP="00521341">
      <w:pPr>
        <w:pStyle w:val="Normal0"/>
        <w:ind w:firstLine="426"/>
        <w:jc w:val="both"/>
        <w:rPr>
          <w:rFonts w:ascii="Sylfaen" w:eastAsia="Sylfaen" w:hAnsi="Sylfaen"/>
        </w:rPr>
      </w:pPr>
    </w:p>
    <w:p w:rsidR="00521341" w:rsidRDefault="00F7085A" w:rsidP="00521341">
      <w:pPr>
        <w:pStyle w:val="Normal0"/>
        <w:ind w:firstLine="426"/>
        <w:jc w:val="both"/>
        <w:rPr>
          <w:rFonts w:ascii="Sylfaen" w:eastAsia="Sylfaen" w:hAnsi="Sylfaen"/>
        </w:rPr>
      </w:pPr>
      <w:r w:rsidRPr="00F7085A">
        <w:rPr>
          <w:rFonts w:ascii="Sylfaen" w:hAnsi="Sylfaen" w:cs="Sylfaen"/>
          <w:b/>
        </w:rPr>
        <w:t>დ</w:t>
      </w:r>
      <w:r w:rsidRPr="00F7085A">
        <w:rPr>
          <w:rFonts w:ascii="Sylfaen" w:hAnsi="Sylfaen"/>
          <w:b/>
        </w:rPr>
        <w:t xml:space="preserve">) </w:t>
      </w:r>
      <w:r w:rsidRPr="00F7085A">
        <w:rPr>
          <w:rFonts w:ascii="Sylfaen" w:hAnsi="Sylfaen" w:cs="Sylfaen"/>
          <w:b/>
          <w:lang w:val="ka-GE"/>
        </w:rPr>
        <w:t xml:space="preserve">კანონის </w:t>
      </w:r>
      <w:r w:rsidRPr="00F7085A">
        <w:rPr>
          <w:rFonts w:ascii="Sylfaen" w:hAnsi="Sylfaen" w:cs="Sylfaen"/>
          <w:b/>
        </w:rPr>
        <w:t>პროექტის</w:t>
      </w:r>
      <w:r w:rsidRPr="00F7085A">
        <w:rPr>
          <w:rFonts w:ascii="Sylfaen" w:hAnsi="Sylfaen"/>
          <w:b/>
        </w:rPr>
        <w:t xml:space="preserve"> </w:t>
      </w:r>
      <w:r w:rsidRPr="00F7085A">
        <w:rPr>
          <w:rFonts w:ascii="Sylfaen" w:hAnsi="Sylfaen" w:cs="Sylfaen"/>
          <w:b/>
        </w:rPr>
        <w:t>ავტორი</w:t>
      </w:r>
      <w:r w:rsidRPr="00F7085A">
        <w:rPr>
          <w:rFonts w:ascii="Sylfaen" w:hAnsi="Sylfaen"/>
          <w:b/>
        </w:rPr>
        <w:t>.</w:t>
      </w:r>
    </w:p>
    <w:p w:rsidR="00521341" w:rsidRDefault="00F7085A" w:rsidP="00521341">
      <w:pPr>
        <w:pStyle w:val="Normal0"/>
        <w:ind w:firstLine="426"/>
        <w:jc w:val="both"/>
        <w:rPr>
          <w:rFonts w:ascii="Sylfaen" w:eastAsia="Sylfaen" w:hAnsi="Sylfaen"/>
        </w:rPr>
      </w:pPr>
      <w:r w:rsidRPr="00F7085A">
        <w:rPr>
          <w:rFonts w:ascii="Sylfaen" w:hAnsi="Sylfaen" w:cs="Sylfaen"/>
        </w:rPr>
        <w:t>აჭარის</w:t>
      </w:r>
      <w:r w:rsidRPr="00F7085A">
        <w:rPr>
          <w:rFonts w:ascii="Sylfaen" w:hAnsi="Sylfaen"/>
        </w:rPr>
        <w:t xml:space="preserve"> </w:t>
      </w:r>
      <w:r w:rsidRPr="00F7085A">
        <w:rPr>
          <w:rFonts w:ascii="Sylfaen" w:hAnsi="Sylfaen" w:cs="Sylfaen"/>
        </w:rPr>
        <w:t>ავტონომიური</w:t>
      </w:r>
      <w:r w:rsidRPr="00F7085A">
        <w:rPr>
          <w:rFonts w:ascii="Sylfaen" w:hAnsi="Sylfaen"/>
        </w:rPr>
        <w:t xml:space="preserve"> </w:t>
      </w:r>
      <w:r w:rsidRPr="00F7085A">
        <w:rPr>
          <w:rFonts w:ascii="Sylfaen" w:hAnsi="Sylfaen" w:cs="Sylfaen"/>
        </w:rPr>
        <w:t>რესპუბლიკის</w:t>
      </w:r>
      <w:r w:rsidRPr="00F7085A">
        <w:rPr>
          <w:rFonts w:ascii="Sylfaen" w:hAnsi="Sylfaen"/>
        </w:rPr>
        <w:t xml:space="preserve"> </w:t>
      </w:r>
      <w:r w:rsidRPr="00F7085A">
        <w:rPr>
          <w:rFonts w:ascii="Sylfaen" w:hAnsi="Sylfaen" w:cs="Sylfaen"/>
        </w:rPr>
        <w:t>უმაღლესი</w:t>
      </w:r>
      <w:r w:rsidRPr="00F7085A">
        <w:rPr>
          <w:rFonts w:ascii="Sylfaen" w:hAnsi="Sylfaen"/>
        </w:rPr>
        <w:t xml:space="preserve"> </w:t>
      </w:r>
      <w:r w:rsidRPr="00F7085A">
        <w:rPr>
          <w:rFonts w:ascii="Sylfaen" w:hAnsi="Sylfaen" w:cs="Sylfaen"/>
        </w:rPr>
        <w:t>საბჭოს</w:t>
      </w:r>
      <w:r w:rsidRPr="00F7085A">
        <w:rPr>
          <w:rFonts w:ascii="Sylfaen" w:hAnsi="Sylfaen" w:cs="Sylfaen"/>
          <w:lang w:val="ka-GE"/>
        </w:rPr>
        <w:t xml:space="preserve"> </w:t>
      </w:r>
      <w:r w:rsidR="0069561F">
        <w:rPr>
          <w:rFonts w:ascii="Sylfaen" w:hAnsi="Sylfaen" w:cs="Sylfaen"/>
          <w:lang w:val="ka-GE"/>
        </w:rPr>
        <w:t>საკონსტიტუციო, იურიდიულ და საპროცედურო საკითხთა კომიტეტი</w:t>
      </w:r>
      <w:r w:rsidR="0069561F">
        <w:rPr>
          <w:rFonts w:ascii="Sylfaen" w:hAnsi="Sylfaen" w:cs="Sylfaen"/>
          <w:lang w:val="ka-GE"/>
        </w:rPr>
        <w:t xml:space="preserve">ს თავმჯდომარე </w:t>
      </w:r>
      <w:r w:rsidR="00D510E0">
        <w:rPr>
          <w:rFonts w:ascii="Sylfaen" w:hAnsi="Sylfaen" w:cs="Sylfaen"/>
          <w:lang w:val="ka-GE"/>
        </w:rPr>
        <w:t>ვლადიმერ მგალობლიშვილი</w:t>
      </w:r>
      <w:r w:rsidRPr="00F7085A">
        <w:rPr>
          <w:rFonts w:ascii="Sylfaen" w:hAnsi="Sylfaen" w:cs="Sylfaen"/>
          <w:lang w:val="ka-GE"/>
        </w:rPr>
        <w:t xml:space="preserve">. </w:t>
      </w:r>
    </w:p>
    <w:p w:rsidR="00521341" w:rsidRDefault="00521341" w:rsidP="00521341">
      <w:pPr>
        <w:pStyle w:val="Normal0"/>
        <w:ind w:firstLine="426"/>
        <w:jc w:val="both"/>
        <w:rPr>
          <w:rFonts w:ascii="Sylfaen" w:eastAsia="Sylfaen" w:hAnsi="Sylfaen"/>
        </w:rPr>
      </w:pPr>
    </w:p>
    <w:p w:rsidR="00521341" w:rsidRDefault="00F7085A" w:rsidP="00521341">
      <w:pPr>
        <w:pStyle w:val="Normal0"/>
        <w:ind w:firstLine="426"/>
        <w:jc w:val="both"/>
        <w:rPr>
          <w:rFonts w:ascii="Sylfaen" w:eastAsia="Sylfaen" w:hAnsi="Sylfaen"/>
        </w:rPr>
      </w:pPr>
      <w:r w:rsidRPr="00F7085A">
        <w:rPr>
          <w:rFonts w:ascii="Sylfaen" w:hAnsi="Sylfaen" w:cs="Sylfaen"/>
          <w:b/>
        </w:rPr>
        <w:t>ე</w:t>
      </w:r>
      <w:r w:rsidRPr="00F7085A">
        <w:rPr>
          <w:rFonts w:ascii="Sylfaen" w:hAnsi="Sylfaen"/>
          <w:b/>
        </w:rPr>
        <w:t xml:space="preserve">) </w:t>
      </w:r>
      <w:r w:rsidRPr="00F7085A">
        <w:rPr>
          <w:rFonts w:ascii="Sylfaen" w:hAnsi="Sylfaen" w:cs="Sylfaen"/>
          <w:b/>
          <w:lang w:val="ka-GE"/>
        </w:rPr>
        <w:t xml:space="preserve">კანონის </w:t>
      </w:r>
      <w:r w:rsidRPr="00F7085A">
        <w:rPr>
          <w:rFonts w:ascii="Sylfaen" w:hAnsi="Sylfaen" w:cs="Sylfaen"/>
          <w:b/>
        </w:rPr>
        <w:t>პროექტის</w:t>
      </w:r>
      <w:r w:rsidRPr="00F7085A">
        <w:rPr>
          <w:rFonts w:ascii="Sylfaen" w:hAnsi="Sylfaen"/>
          <w:b/>
        </w:rPr>
        <w:t xml:space="preserve"> </w:t>
      </w:r>
      <w:r w:rsidRPr="00F7085A">
        <w:rPr>
          <w:rFonts w:ascii="Sylfaen" w:hAnsi="Sylfaen" w:cs="Sylfaen"/>
          <w:b/>
        </w:rPr>
        <w:t>ინიციატორი</w:t>
      </w:r>
      <w:r w:rsidRPr="00F7085A">
        <w:rPr>
          <w:rFonts w:ascii="Sylfaen" w:hAnsi="Sylfaen"/>
          <w:b/>
        </w:rPr>
        <w:t>.</w:t>
      </w:r>
    </w:p>
    <w:p w:rsidR="00F7085A" w:rsidRPr="00521341" w:rsidRDefault="00F7085A" w:rsidP="00521341">
      <w:pPr>
        <w:pStyle w:val="Normal0"/>
        <w:ind w:firstLine="426"/>
        <w:jc w:val="both"/>
        <w:rPr>
          <w:rFonts w:ascii="Sylfaen" w:eastAsia="Sylfaen" w:hAnsi="Sylfaen"/>
        </w:rPr>
      </w:pPr>
      <w:r w:rsidRPr="00F7085A">
        <w:rPr>
          <w:rFonts w:ascii="Sylfaen" w:hAnsi="Sylfaen" w:cs="Sylfaen"/>
        </w:rPr>
        <w:t>აჭარის</w:t>
      </w:r>
      <w:r w:rsidRPr="00F7085A">
        <w:rPr>
          <w:rFonts w:ascii="Sylfaen" w:hAnsi="Sylfaen"/>
        </w:rPr>
        <w:t xml:space="preserve"> </w:t>
      </w:r>
      <w:r w:rsidRPr="00F7085A">
        <w:rPr>
          <w:rFonts w:ascii="Sylfaen" w:hAnsi="Sylfaen" w:cs="Sylfaen"/>
        </w:rPr>
        <w:t>ავტონომიური</w:t>
      </w:r>
      <w:r w:rsidRPr="00F7085A">
        <w:rPr>
          <w:rFonts w:ascii="Sylfaen" w:hAnsi="Sylfaen"/>
        </w:rPr>
        <w:t xml:space="preserve"> </w:t>
      </w:r>
      <w:r w:rsidRPr="00F7085A">
        <w:rPr>
          <w:rFonts w:ascii="Sylfaen" w:hAnsi="Sylfaen" w:cs="Sylfaen"/>
        </w:rPr>
        <w:t>რესპუბლიკის</w:t>
      </w:r>
      <w:r w:rsidRPr="00F7085A">
        <w:rPr>
          <w:rFonts w:ascii="Sylfaen" w:hAnsi="Sylfaen"/>
        </w:rPr>
        <w:t xml:space="preserve"> </w:t>
      </w:r>
      <w:r w:rsidRPr="00F7085A">
        <w:rPr>
          <w:rFonts w:ascii="Sylfaen" w:hAnsi="Sylfaen" w:cs="Sylfaen"/>
        </w:rPr>
        <w:t>უმაღლესი</w:t>
      </w:r>
      <w:r w:rsidRPr="00F7085A">
        <w:rPr>
          <w:rFonts w:ascii="Sylfaen" w:hAnsi="Sylfaen"/>
        </w:rPr>
        <w:t xml:space="preserve"> </w:t>
      </w:r>
      <w:r w:rsidRPr="00F7085A">
        <w:rPr>
          <w:rFonts w:ascii="Sylfaen" w:hAnsi="Sylfaen" w:cs="Sylfaen"/>
        </w:rPr>
        <w:t>საბჭოს</w:t>
      </w:r>
      <w:r w:rsidRPr="00F7085A">
        <w:rPr>
          <w:rFonts w:ascii="Sylfaen" w:hAnsi="Sylfaen" w:cs="Sylfaen"/>
          <w:lang w:val="ka-GE"/>
        </w:rPr>
        <w:t xml:space="preserve"> </w:t>
      </w:r>
      <w:r w:rsidR="0069561F">
        <w:rPr>
          <w:rFonts w:ascii="Sylfaen" w:hAnsi="Sylfaen" w:cs="Sylfaen"/>
          <w:lang w:val="ka-GE"/>
        </w:rPr>
        <w:t>საკონსტიტუციო, იურიდიულ და საპროცედურო საკითხთა კომიტეტი</w:t>
      </w:r>
      <w:r w:rsidRPr="00F7085A">
        <w:rPr>
          <w:rFonts w:ascii="Sylfaen" w:hAnsi="Sylfaen" w:cs="Sylfaen"/>
          <w:lang w:val="ka-GE"/>
        </w:rPr>
        <w:t>.</w:t>
      </w:r>
    </w:p>
    <w:p w:rsidR="00F7085A" w:rsidRDefault="00F7085A" w:rsidP="00F7085A">
      <w:pPr>
        <w:spacing w:before="18"/>
        <w:ind w:right="-6"/>
        <w:jc w:val="center"/>
        <w:rPr>
          <w:rFonts w:ascii="Sylfaen" w:hAnsi="Sylfaen"/>
          <w:b/>
          <w:lang w:val="ka-GE"/>
        </w:rPr>
      </w:pPr>
      <w:r w:rsidRPr="00F7085A">
        <w:rPr>
          <w:rFonts w:ascii="Sylfaen" w:hAnsi="Sylfaen"/>
          <w:b/>
          <w:lang w:val="ka-GE"/>
        </w:rPr>
        <w:lastRenderedPageBreak/>
        <w:t>„აჭარის ავტონომიური რესპუბლიკ</w:t>
      </w:r>
      <w:bookmarkStart w:id="0" w:name="_GoBack"/>
      <w:bookmarkEnd w:id="0"/>
      <w:r w:rsidRPr="00F7085A">
        <w:rPr>
          <w:rFonts w:ascii="Sylfaen" w:hAnsi="Sylfaen"/>
          <w:b/>
          <w:lang w:val="ka-GE"/>
        </w:rPr>
        <w:t xml:space="preserve">ის </w:t>
      </w:r>
      <w:r w:rsidR="00E1633E">
        <w:rPr>
          <w:rFonts w:ascii="Sylfaen" w:hAnsi="Sylfaen"/>
          <w:b/>
          <w:lang w:val="ka-GE"/>
        </w:rPr>
        <w:t>ნორმატიული აქტების</w:t>
      </w:r>
      <w:r w:rsidRPr="00F7085A">
        <w:rPr>
          <w:rFonts w:ascii="Sylfaen" w:hAnsi="Sylfaen"/>
          <w:b/>
          <w:lang w:val="ka-GE"/>
        </w:rPr>
        <w:t xml:space="preserve"> შესახებ“ აჭარის ავტონომიური რესპუბლიკის კანონის იმ მუხლის მოქმედი სრული რედაქცია, რომ</w:t>
      </w:r>
      <w:r w:rsidR="00E1633E">
        <w:rPr>
          <w:rFonts w:ascii="Sylfaen" w:hAnsi="Sylfaen"/>
          <w:b/>
          <w:lang w:val="ka-GE"/>
        </w:rPr>
        <w:t>ელ</w:t>
      </w:r>
      <w:r w:rsidRPr="00F7085A">
        <w:rPr>
          <w:rFonts w:ascii="Sylfaen" w:hAnsi="Sylfaen"/>
          <w:b/>
          <w:lang w:val="ka-GE"/>
        </w:rPr>
        <w:t>შიც წარმოდგენილი კანონის პროექტის შედის ცვლილება</w:t>
      </w:r>
    </w:p>
    <w:p w:rsidR="00E1633E" w:rsidRDefault="00E1633E" w:rsidP="00F7085A">
      <w:pPr>
        <w:spacing w:before="18"/>
        <w:ind w:right="-6"/>
        <w:jc w:val="center"/>
        <w:rPr>
          <w:rFonts w:ascii="Sylfaen" w:hAnsi="Sylfaen"/>
          <w:b/>
          <w:lang w:val="ka-GE"/>
        </w:rPr>
      </w:pPr>
    </w:p>
    <w:p w:rsidR="00C67D15" w:rsidRPr="000659D5" w:rsidRDefault="002A2FE1" w:rsidP="00E1633E">
      <w:pPr>
        <w:jc w:val="both"/>
        <w:rPr>
          <w:rFonts w:ascii="Sylfaen" w:hAnsi="Sylfaen" w:cs="Sylfaen"/>
          <w:b/>
          <w:bCs/>
          <w:color w:val="333333"/>
          <w:sz w:val="22"/>
          <w:szCs w:val="22"/>
          <w:shd w:val="clear" w:color="auto" w:fill="EAEAEA"/>
        </w:rPr>
      </w:pPr>
      <w:r w:rsidRPr="000659D5">
        <w:rPr>
          <w:rFonts w:ascii="Sylfaen" w:hAnsi="Sylfaen" w:cs="Sylfaen"/>
          <w:b/>
          <w:bCs/>
          <w:color w:val="333333"/>
          <w:sz w:val="22"/>
          <w:szCs w:val="22"/>
          <w:shd w:val="clear" w:color="auto" w:fill="EAEAEA"/>
        </w:rPr>
        <w:t>მუხლი</w:t>
      </w:r>
      <w:r w:rsidRPr="000659D5">
        <w:rPr>
          <w:rFonts w:ascii="Helvetica" w:hAnsi="Helvetica"/>
          <w:b/>
          <w:bCs/>
          <w:color w:val="333333"/>
          <w:sz w:val="22"/>
          <w:szCs w:val="22"/>
          <w:shd w:val="clear" w:color="auto" w:fill="EAEAEA"/>
        </w:rPr>
        <w:t xml:space="preserve"> 18. </w:t>
      </w:r>
      <w:r w:rsidRPr="000659D5">
        <w:rPr>
          <w:rFonts w:ascii="Sylfaen" w:hAnsi="Sylfaen" w:cs="Sylfaen"/>
          <w:b/>
          <w:bCs/>
          <w:color w:val="333333"/>
          <w:sz w:val="22"/>
          <w:szCs w:val="22"/>
          <w:shd w:val="clear" w:color="auto" w:fill="EAEAEA"/>
        </w:rPr>
        <w:t>ნორმატიული</w:t>
      </w:r>
      <w:r w:rsidRPr="000659D5">
        <w:rPr>
          <w:rFonts w:ascii="Helvetica" w:hAnsi="Helvetica"/>
          <w:b/>
          <w:bCs/>
          <w:color w:val="333333"/>
          <w:sz w:val="22"/>
          <w:szCs w:val="22"/>
          <w:shd w:val="clear" w:color="auto" w:fill="EAEAEA"/>
        </w:rPr>
        <w:t xml:space="preserve"> </w:t>
      </w:r>
      <w:r w:rsidRPr="000659D5">
        <w:rPr>
          <w:rFonts w:ascii="Sylfaen" w:hAnsi="Sylfaen" w:cs="Sylfaen"/>
          <w:b/>
          <w:bCs/>
          <w:color w:val="333333"/>
          <w:sz w:val="22"/>
          <w:szCs w:val="22"/>
          <w:shd w:val="clear" w:color="auto" w:fill="EAEAEA"/>
        </w:rPr>
        <w:t>აქტის</w:t>
      </w:r>
      <w:r w:rsidRPr="000659D5">
        <w:rPr>
          <w:rFonts w:ascii="Helvetica" w:hAnsi="Helvetica"/>
          <w:b/>
          <w:bCs/>
          <w:color w:val="333333"/>
          <w:sz w:val="22"/>
          <w:szCs w:val="22"/>
          <w:shd w:val="clear" w:color="auto" w:fill="EAEAEA"/>
        </w:rPr>
        <w:t xml:space="preserve"> </w:t>
      </w:r>
      <w:r w:rsidRPr="000659D5">
        <w:rPr>
          <w:rFonts w:ascii="Sylfaen" w:hAnsi="Sylfaen" w:cs="Sylfaen"/>
          <w:b/>
          <w:bCs/>
          <w:color w:val="333333"/>
          <w:sz w:val="22"/>
          <w:szCs w:val="22"/>
          <w:shd w:val="clear" w:color="auto" w:fill="EAEAEA"/>
        </w:rPr>
        <w:t>პროექტის</w:t>
      </w:r>
      <w:r w:rsidRPr="000659D5">
        <w:rPr>
          <w:rFonts w:ascii="Helvetica" w:hAnsi="Helvetica"/>
          <w:b/>
          <w:bCs/>
          <w:color w:val="333333"/>
          <w:sz w:val="22"/>
          <w:szCs w:val="22"/>
          <w:shd w:val="clear" w:color="auto" w:fill="EAEAEA"/>
        </w:rPr>
        <w:t xml:space="preserve"> </w:t>
      </w:r>
      <w:r w:rsidRPr="000659D5">
        <w:rPr>
          <w:rFonts w:ascii="Sylfaen" w:hAnsi="Sylfaen" w:cs="Sylfaen"/>
          <w:b/>
          <w:bCs/>
          <w:color w:val="333333"/>
          <w:sz w:val="22"/>
          <w:szCs w:val="22"/>
          <w:shd w:val="clear" w:color="auto" w:fill="EAEAEA"/>
        </w:rPr>
        <w:t>თანდართული</w:t>
      </w:r>
      <w:r w:rsidRPr="000659D5">
        <w:rPr>
          <w:rFonts w:ascii="Helvetica" w:hAnsi="Helvetica"/>
          <w:b/>
          <w:bCs/>
          <w:color w:val="333333"/>
          <w:sz w:val="22"/>
          <w:szCs w:val="22"/>
          <w:shd w:val="clear" w:color="auto" w:fill="EAEAEA"/>
        </w:rPr>
        <w:t xml:space="preserve"> </w:t>
      </w:r>
      <w:r w:rsidRPr="000659D5">
        <w:rPr>
          <w:rFonts w:ascii="Sylfaen" w:hAnsi="Sylfaen" w:cs="Sylfaen"/>
          <w:b/>
          <w:bCs/>
          <w:color w:val="333333"/>
          <w:sz w:val="22"/>
          <w:szCs w:val="22"/>
          <w:shd w:val="clear" w:color="auto" w:fill="EAEAEA"/>
        </w:rPr>
        <w:t>დოკუმენტები</w:t>
      </w:r>
    </w:p>
    <w:p w:rsidR="002A2FE1" w:rsidRPr="000659D5" w:rsidRDefault="002A2FE1" w:rsidP="002A2FE1">
      <w:pPr>
        <w:rPr>
          <w:rFonts w:ascii="Sylfaen" w:hAnsi="Sylfaen"/>
          <w:sz w:val="22"/>
          <w:szCs w:val="22"/>
        </w:rPr>
      </w:pPr>
      <w:r w:rsidRPr="000659D5">
        <w:rPr>
          <w:rFonts w:ascii="Helvetica" w:hAnsi="Helvetica"/>
          <w:color w:val="333333"/>
          <w:sz w:val="22"/>
          <w:szCs w:val="22"/>
          <w:shd w:val="clear" w:color="auto" w:fill="EAEAEA"/>
        </w:rPr>
        <w:t xml:space="preserve">1. </w:t>
      </w:r>
      <w:r w:rsidRPr="000659D5">
        <w:rPr>
          <w:rFonts w:ascii="Sylfaen" w:hAnsi="Sylfaen" w:cs="Sylfaen"/>
          <w:color w:val="333333"/>
          <w:sz w:val="22"/>
          <w:szCs w:val="22"/>
          <w:shd w:val="clear" w:color="auto" w:fill="EAEAEA"/>
        </w:rPr>
        <w:t>კანონპროექტს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უნდა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დაერთოს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განმარტებითი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ბარათი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რომელშიც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აისახება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ზოგადი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ინფორმაცია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შესახებ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მასში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აღინიშნება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მიზეზი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მიზანი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გ</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ძირითადი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არსი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ფინანსური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დასაბუთება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მასში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აღინიშნება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მიღებასთან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დაკავშირებით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აუცილებელი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ხარჯების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დაფინანსების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წყარო</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გავლენა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ბიუჯეტის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საშემოსავლო</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ნაწილზე</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გ</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გავლენა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ბიუჯეტის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ხარჯვით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ნაწილზე</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დ</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აჭარის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ავტონომიური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რესპუბლიკის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ახალი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ფინანსური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ვალდებულებები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მოსალოდნელი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ფინანსური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შედეგები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პირთათვის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რომელთა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მიმართაც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ვ</w:t>
      </w:r>
      <w:r w:rsidRPr="000659D5">
        <w:rPr>
          <w:rFonts w:ascii="Helvetica" w:hAnsi="Helvetica"/>
          <w:color w:val="333333"/>
          <w:sz w:val="22"/>
          <w:szCs w:val="22"/>
          <w:shd w:val="clear" w:color="auto" w:fill="EAEAEA"/>
        </w:rPr>
        <w:t> </w:t>
      </w:r>
      <w:r w:rsidRPr="000659D5">
        <w:rPr>
          <w:rFonts w:ascii="Sylfaen" w:hAnsi="Sylfaen" w:cs="Sylfaen"/>
          <w:color w:val="333333"/>
          <w:sz w:val="22"/>
          <w:szCs w:val="22"/>
          <w:shd w:val="clear" w:color="auto" w:fill="EAEAEA"/>
        </w:rPr>
        <w:t>რცელდება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მოქმედება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vertAlign w:val="superscript"/>
        </w:rPr>
        <w:t>​1</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ბავშვის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უფლებრივ</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შეფასება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vertAlign w:val="superscript"/>
        </w:rPr>
        <w:t>​2</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გენდერული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თანასწორობის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მოსალოდნელი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შეფასება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Sylfaen" w:hAnsi="Sylfaen" w:cs="Sylfaen"/>
          <w:color w:val="333333"/>
          <w:sz w:val="22"/>
          <w:szCs w:val="22"/>
          <w:shd w:val="clear" w:color="auto" w:fill="EAEAEA"/>
        </w:rPr>
        <w:t>გ</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მომზადების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პროცესში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კონსულტაციები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მასში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აღინიშნება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გ</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შემუშავებაში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მონაწილე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სახელმწიფო</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არასახელმწიფო</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საერთაშორისო</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ორგანიზაცია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დაწესებულება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ექსპერტი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ასეთის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არსებობის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შემთხვევაში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გ</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შემუშავებაში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მონაწილე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ორგანიზაციის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დაწესებულების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ექსპერტის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შეფასება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მიმართ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ასეთის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არსებობის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შემთხვევაში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დ</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ავტორი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ინიციატორი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t xml:space="preserve">2. </w:t>
      </w:r>
      <w:r w:rsidRPr="000659D5">
        <w:rPr>
          <w:rFonts w:ascii="Sylfaen" w:hAnsi="Sylfaen" w:cs="Sylfaen"/>
          <w:color w:val="333333"/>
          <w:sz w:val="22"/>
          <w:szCs w:val="22"/>
          <w:shd w:val="clear" w:color="auto" w:fill="EAEAEA"/>
        </w:rPr>
        <w:t>კანონპროექტს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ასევე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უნდა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დაერთოს</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სხვა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საკანონმდებლო</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ცვლილების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შეტანის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შესახებ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რომელსაც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გამოიწვევს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რომლითაც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განისაზღვრება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ნორმათა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დარღვევისათვის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დადგენილი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პასუხისმგებლობა</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მუხლის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მუხლების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მოქმედი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სრული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რედაქცია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რომელშიც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რომლებშიც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წარმოდგენილი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შედის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ცვლილება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მათ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შორის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ხდება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მისი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მათი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ამოღება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გ</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დამოუკიდებელი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ექსპერტის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დასკვნა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ასეთის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არსებობის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შემთხვევაში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დ</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შესაბამის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ორგანოში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დადგენილი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წესით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რეგისტრირებული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ლობისტის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დასკვნა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ასეთის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არსებობის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შემთხვევაში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t xml:space="preserve">3. </w:t>
      </w:r>
      <w:r w:rsidRPr="000659D5">
        <w:rPr>
          <w:rFonts w:ascii="Sylfaen" w:hAnsi="Sylfaen" w:cs="Sylfaen"/>
          <w:color w:val="333333"/>
          <w:sz w:val="22"/>
          <w:szCs w:val="22"/>
          <w:shd w:val="clear" w:color="auto" w:fill="EAEAEA"/>
        </w:rPr>
        <w:t>აჭარის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ავტონომიური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რესპუბლიკის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უმაღლესი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საბჭოს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კომიტეტის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საკანონმდებლო</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ინიციატივით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წარდგენილ</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კანონპროექტს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უნდა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დაერთოს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კომიტეტის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სხდომის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ოქმის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ამონაწერი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w:t>
      </w:r>
      <w:r w:rsidRPr="000659D5">
        <w:rPr>
          <w:rFonts w:ascii="Helvetica" w:hAnsi="Helvetica"/>
          <w:color w:val="333333"/>
          <w:sz w:val="22"/>
          <w:szCs w:val="22"/>
          <w:shd w:val="clear" w:color="auto" w:fill="EAEAEA"/>
        </w:rPr>
        <w:t> </w:t>
      </w:r>
      <w:r w:rsidRPr="000659D5">
        <w:rPr>
          <w:rFonts w:ascii="Sylfaen" w:hAnsi="Sylfaen" w:cs="Sylfaen"/>
          <w:color w:val="333333"/>
          <w:sz w:val="22"/>
          <w:szCs w:val="22"/>
          <w:shd w:val="clear" w:color="auto" w:fill="EAEAEA"/>
        </w:rPr>
        <w:t>ომელშიც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მითითებულია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მისი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წარდგენის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გადაწყვეტილება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Helvetica" w:hAnsi="Helvetica"/>
          <w:color w:val="333333"/>
          <w:sz w:val="22"/>
          <w:szCs w:val="22"/>
          <w:shd w:val="clear" w:color="auto" w:fill="EAEAEA"/>
        </w:rPr>
        <w:t>4. (</w:t>
      </w:r>
      <w:r w:rsidRPr="000659D5">
        <w:rPr>
          <w:rFonts w:ascii="Sylfaen" w:hAnsi="Sylfaen" w:cs="Sylfaen"/>
          <w:color w:val="333333"/>
          <w:sz w:val="22"/>
          <w:szCs w:val="22"/>
          <w:shd w:val="clear" w:color="auto" w:fill="EAEAEA"/>
        </w:rPr>
        <w:t>ამოღებულია</w:t>
      </w:r>
      <w:r w:rsidRPr="000659D5">
        <w:rPr>
          <w:rFonts w:ascii="Helvetica" w:hAnsi="Helvetica"/>
          <w:color w:val="333333"/>
          <w:sz w:val="22"/>
          <w:szCs w:val="22"/>
          <w:shd w:val="clear" w:color="auto" w:fill="EAEAEA"/>
        </w:rPr>
        <w:t xml:space="preserve"> - 04.04.2019, </w:t>
      </w:r>
      <w:r w:rsidRPr="000659D5">
        <w:rPr>
          <w:rFonts w:ascii="Helvetica" w:hAnsi="Helvetica" w:cs="Helvetica"/>
          <w:color w:val="333333"/>
          <w:sz w:val="22"/>
          <w:szCs w:val="22"/>
          <w:shd w:val="clear" w:color="auto" w:fill="EAEAEA"/>
        </w:rPr>
        <w:t>№</w:t>
      </w:r>
      <w:r w:rsidRPr="000659D5">
        <w:rPr>
          <w:rFonts w:ascii="Helvetica" w:hAnsi="Helvetica"/>
          <w:color w:val="333333"/>
          <w:sz w:val="22"/>
          <w:szCs w:val="22"/>
          <w:shd w:val="clear" w:color="auto" w:fill="EAEAEA"/>
        </w:rPr>
        <w:t>85-</w:t>
      </w:r>
      <w:r w:rsidRPr="000659D5">
        <w:rPr>
          <w:rFonts w:ascii="Sylfaen" w:hAnsi="Sylfaen" w:cs="Sylfaen"/>
          <w:color w:val="333333"/>
          <w:sz w:val="22"/>
          <w:szCs w:val="22"/>
          <w:shd w:val="clear" w:color="auto" w:fill="EAEAEA"/>
        </w:rPr>
        <w:t>უ</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ს</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რ</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ს</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Helvetica" w:hAnsi="Helvetica"/>
          <w:color w:val="333333"/>
          <w:sz w:val="22"/>
          <w:szCs w:val="22"/>
          <w:shd w:val="clear" w:color="auto" w:fill="EAEAEA"/>
        </w:rPr>
        <w:t xml:space="preserve">5. </w:t>
      </w:r>
      <w:r w:rsidRPr="000659D5">
        <w:rPr>
          <w:rFonts w:ascii="Sylfaen" w:hAnsi="Sylfaen" w:cs="Sylfaen"/>
          <w:color w:val="333333"/>
          <w:sz w:val="22"/>
          <w:szCs w:val="22"/>
          <w:shd w:val="clear" w:color="auto" w:fill="EAEAEA"/>
        </w:rPr>
        <w:t>კანონქვემდებარე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უნდა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დაერთოს</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განმარტებითი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ბარათი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რომელშიც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აისახება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გამოცემის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მიზეზი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მისი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დამახასიათებელი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ძირითადი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ნიშნები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შედეგების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საფინანსო</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ეკონომიკური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გაანგარიშება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რომლებსაც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გამოიწვევს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წარდგენილი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გამოცემა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განმარტებით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ბარათში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აღინიშნება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აგრეთვე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ავტორები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წარმდგენი</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სხვა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ცვლილების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შეტანის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შესახებ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რომელსაც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გამოიწვევს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lastRenderedPageBreak/>
        <w:t>წ</w:t>
      </w:r>
      <w:r w:rsidRPr="000659D5">
        <w:rPr>
          <w:rFonts w:ascii="Helvetica" w:hAnsi="Helvetica"/>
          <w:color w:val="333333"/>
          <w:sz w:val="22"/>
          <w:szCs w:val="22"/>
          <w:shd w:val="clear" w:color="auto" w:fill="EAEAEA"/>
        </w:rPr>
        <w:t> </w:t>
      </w:r>
      <w:r w:rsidRPr="000659D5">
        <w:rPr>
          <w:rFonts w:ascii="Sylfaen" w:hAnsi="Sylfaen" w:cs="Sylfaen"/>
          <w:color w:val="333333"/>
          <w:sz w:val="22"/>
          <w:szCs w:val="22"/>
          <w:shd w:val="clear" w:color="auto" w:fill="EAEAEA"/>
        </w:rPr>
        <w:t>არდგენილი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გამოცემა</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Sylfaen" w:hAnsi="Sylfaen" w:cs="Sylfaen"/>
          <w:color w:val="333333"/>
          <w:sz w:val="22"/>
          <w:szCs w:val="22"/>
          <w:shd w:val="clear" w:color="auto" w:fill="EAEAEA"/>
        </w:rPr>
        <w:t>გ</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ბავშვის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უფლებრივ</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შეფასება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აჭარის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ავტონომიური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რესპუბლიკის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მთავრობის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აჭარის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ავტონომიური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რესპუბლიკის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მინისტრის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მიერ</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შემუშავებული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შემთხვევაში</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Sylfaen" w:hAnsi="Sylfaen" w:cs="Sylfaen"/>
          <w:color w:val="333333"/>
          <w:sz w:val="22"/>
          <w:szCs w:val="22"/>
          <w:shd w:val="clear" w:color="auto" w:fill="EAEAEA"/>
        </w:rPr>
        <w:t>დ</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გენდერული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თანასწორობის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მოსალოდნელი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შეფასება</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Helvetica" w:hAnsi="Helvetica"/>
          <w:color w:val="333333"/>
          <w:sz w:val="22"/>
          <w:szCs w:val="22"/>
          <w:shd w:val="clear" w:color="auto" w:fill="EAEAEA"/>
        </w:rPr>
        <w:t xml:space="preserve">6. </w:t>
      </w:r>
      <w:r w:rsidRPr="000659D5">
        <w:rPr>
          <w:rFonts w:ascii="Sylfaen" w:hAnsi="Sylfaen" w:cs="Sylfaen"/>
          <w:color w:val="333333"/>
          <w:sz w:val="22"/>
          <w:szCs w:val="22"/>
          <w:shd w:val="clear" w:color="auto" w:fill="EAEAEA"/>
        </w:rPr>
        <w:t>ამ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მუხლის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პირველი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პუნქტის</w:t>
      </w:r>
      <w:r w:rsidRPr="000659D5">
        <w:rPr>
          <w:rFonts w:ascii="Helvetica" w:hAnsi="Helvetica"/>
          <w:color w:val="333333"/>
          <w:sz w:val="22"/>
          <w:szCs w:val="22"/>
          <w:shd w:val="clear" w:color="auto" w:fill="EAEAEA"/>
        </w:rPr>
        <w:t xml:space="preserve"> </w:t>
      </w:r>
      <w:r w:rsidRPr="000659D5">
        <w:rPr>
          <w:rFonts w:ascii="Helvetica" w:hAnsi="Helvetica" w:cs="Helvetica"/>
          <w:color w:val="333333"/>
          <w:sz w:val="22"/>
          <w:szCs w:val="22"/>
          <w:shd w:val="clear" w:color="auto" w:fill="EAEAEA"/>
        </w:rPr>
        <w:t>„</w:t>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vertAlign w:val="superscript"/>
        </w:rPr>
        <w:t>​​2</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ქვეპუნქტითა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მე</w:t>
      </w:r>
      <w:r w:rsidRPr="000659D5">
        <w:rPr>
          <w:rFonts w:ascii="Helvetica" w:hAnsi="Helvetica"/>
          <w:color w:val="333333"/>
          <w:sz w:val="22"/>
          <w:szCs w:val="22"/>
          <w:shd w:val="clear" w:color="auto" w:fill="EAEAEA"/>
        </w:rPr>
        <w:t xml:space="preserve">-5 </w:t>
      </w:r>
      <w:r w:rsidRPr="000659D5">
        <w:rPr>
          <w:rFonts w:ascii="Sylfaen" w:hAnsi="Sylfaen" w:cs="Sylfaen"/>
          <w:color w:val="333333"/>
          <w:sz w:val="22"/>
          <w:szCs w:val="22"/>
          <w:shd w:val="clear" w:color="auto" w:fill="EAEAEA"/>
        </w:rPr>
        <w:t>პუნქტის</w:t>
      </w:r>
      <w:r w:rsidRPr="000659D5">
        <w:rPr>
          <w:rFonts w:ascii="Helvetica" w:hAnsi="Helvetica"/>
          <w:color w:val="333333"/>
          <w:sz w:val="22"/>
          <w:szCs w:val="22"/>
          <w:shd w:val="clear" w:color="auto" w:fill="EAEAEA"/>
        </w:rPr>
        <w:t xml:space="preserve"> </w:t>
      </w:r>
      <w:r w:rsidRPr="000659D5">
        <w:rPr>
          <w:rFonts w:ascii="Helvetica" w:hAnsi="Helvetica" w:cs="Helvetica"/>
          <w:color w:val="333333"/>
          <w:sz w:val="22"/>
          <w:szCs w:val="22"/>
          <w:shd w:val="clear" w:color="auto" w:fill="EAEAEA"/>
        </w:rPr>
        <w:t>„</w:t>
      </w:r>
      <w:r w:rsidRPr="000659D5">
        <w:rPr>
          <w:rFonts w:ascii="Sylfaen" w:hAnsi="Sylfaen" w:cs="Sylfaen"/>
          <w:color w:val="333333"/>
          <w:sz w:val="22"/>
          <w:szCs w:val="22"/>
          <w:shd w:val="clear" w:color="auto" w:fill="EAEAEA"/>
        </w:rPr>
        <w:t>დ</w:t>
      </w:r>
      <w:r w:rsidRPr="000659D5">
        <w:rPr>
          <w:rFonts w:ascii="Helvetica" w:hAnsi="Helvetica" w:cs="Helvetica"/>
          <w:color w:val="333333"/>
          <w:sz w:val="22"/>
          <w:szCs w:val="22"/>
          <w:shd w:val="clear" w:color="auto" w:fill="EAEAEA"/>
        </w:rPr>
        <w:t>“</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ქვეპუნქტით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გათვალისწინებული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გენდერული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თანასწორობის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თუ</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ასეთი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მოხდენა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მოსალოდნელია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შეფასება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უნდა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მოიცავდეს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დადებითი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უარყოფითი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დასაბუთებას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დადებითი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უარყოფითი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შესახებ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ინფორმაციას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რომელიც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ავტორის</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ინიციატორის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მოსაზრებით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შეიძლება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მიღებამ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მოახდინოს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გენდერული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თანასწორობის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თუ</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ავტორის</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ინიციატორის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მოსაზრებით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გენდერული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თანასწორობის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მოხდენა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მოსალოდნელი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იგი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ამის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შესახებ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განმარტებითი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ბარათის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შესაბამის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ნაწილში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აღნიშნავს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გენდერული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თანასწორობის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მოხდენა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მოსალოდნელია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შემთხვევაში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თუ</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ავტორის</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ინიციატორის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მოსაზრებით</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Sylfaen" w:hAnsi="Sylfaen" w:cs="Sylfaen"/>
          <w:color w:val="333333"/>
          <w:sz w:val="22"/>
          <w:szCs w:val="22"/>
          <w:shd w:val="clear" w:color="auto" w:fill="EAEAEA"/>
        </w:rPr>
        <w:t>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დგინდება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ახალი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სპეციფიკური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უფლებები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ვალდებულებები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შესაძლებლობები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რომლებიც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მიღების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შემდეგ</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გაუჩნდება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ქალს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მამაკაცს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დიფერენცირებულად</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უთანასწოროდ</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ხორციელდება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ცვლილებები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რომლებიც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პირდაპირ</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არაპირდაპირ</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გამომდინარეობს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პროექტიდან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უთანასწოროდ</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ზღუდავს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უწყობს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ხელს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ქალისთვის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მამაკაცისთვის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განათლების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დასაქმების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ჯანმრთელობის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დაცვის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სოციალური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დაცვის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ძალადობისგან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დაცვის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შემოსავლებისა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სხვა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სიკეთის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აგრეთვე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სოციალურ</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ეკონომიკურ</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პოლიტიკურ</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პროცესებში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მონაწილეობის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დიფერენცირებულ</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უთანასწორო</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ხელმისაწვდომობას</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Sylfaen" w:hAnsi="Sylfaen" w:cs="Sylfaen"/>
          <w:color w:val="333333"/>
          <w:sz w:val="22"/>
          <w:szCs w:val="22"/>
          <w:shd w:val="clear" w:color="auto" w:fill="EAEAEA"/>
        </w:rPr>
        <w:t>გ</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აქვს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ქალისა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მამაკაცის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სამართლებრივ</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ფაქტობრივ</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თანასწორობაზე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სხვა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მოსალოდნელი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გავლენა</w:t>
      </w:r>
      <w:r w:rsidRPr="000659D5">
        <w:rPr>
          <w:rFonts w:ascii="Helvetica" w:hAnsi="Helvetica"/>
          <w:color w:val="333333"/>
          <w:sz w:val="22"/>
          <w:szCs w:val="22"/>
          <w:shd w:val="clear" w:color="auto" w:fill="EAEAEA"/>
        </w:rPr>
        <w:t>.</w:t>
      </w:r>
      <w:r w:rsidRPr="000659D5">
        <w:rPr>
          <w:rFonts w:ascii="Helvetica" w:hAnsi="Helvetica"/>
          <w:color w:val="333333"/>
          <w:sz w:val="22"/>
          <w:szCs w:val="22"/>
        </w:rPr>
        <w:br/>
      </w:r>
      <w:r w:rsidRPr="000659D5">
        <w:rPr>
          <w:rFonts w:ascii="Helvetica" w:hAnsi="Helvetica"/>
          <w:color w:val="333333"/>
          <w:sz w:val="22"/>
          <w:szCs w:val="22"/>
          <w:shd w:val="clear" w:color="auto" w:fill="EAEAEA"/>
        </w:rPr>
        <w:t xml:space="preserve">7. </w:t>
      </w:r>
      <w:r w:rsidRPr="000659D5">
        <w:rPr>
          <w:rFonts w:ascii="Sylfaen" w:hAnsi="Sylfaen" w:cs="Sylfaen"/>
          <w:color w:val="333333"/>
          <w:sz w:val="22"/>
          <w:szCs w:val="22"/>
          <w:shd w:val="clear" w:color="auto" w:fill="EAEAEA"/>
        </w:rPr>
        <w:t>ამ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მუხლის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პირველი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პუნქტის</w:t>
      </w:r>
      <w:r w:rsidRPr="000659D5">
        <w:rPr>
          <w:rFonts w:ascii="Helvetica" w:hAnsi="Helvetica"/>
          <w:color w:val="333333"/>
          <w:sz w:val="22"/>
          <w:szCs w:val="22"/>
          <w:shd w:val="clear" w:color="auto" w:fill="EAEAEA"/>
        </w:rPr>
        <w:t xml:space="preserve"> </w:t>
      </w:r>
      <w:r w:rsidRPr="000659D5">
        <w:rPr>
          <w:rFonts w:ascii="Helvetica" w:hAnsi="Helvetica" w:cs="Helvetica"/>
          <w:color w:val="333333"/>
          <w:sz w:val="22"/>
          <w:szCs w:val="22"/>
          <w:shd w:val="clear" w:color="auto" w:fill="EAEAEA"/>
        </w:rPr>
        <w:t>„</w:t>
      </w:r>
      <w:r w:rsidRPr="000659D5">
        <w:rPr>
          <w:rFonts w:ascii="Sylfaen" w:hAnsi="Sylfaen" w:cs="Sylfaen"/>
          <w:color w:val="333333"/>
          <w:sz w:val="22"/>
          <w:szCs w:val="22"/>
          <w:shd w:val="clear" w:color="auto" w:fill="EAEAEA"/>
        </w:rPr>
        <w:t>ბ</w:t>
      </w:r>
      <w:r w:rsidRPr="000659D5">
        <w:rPr>
          <w:rFonts w:ascii="Helvetica" w:hAnsi="Helvetica"/>
          <w:color w:val="333333"/>
          <w:sz w:val="22"/>
          <w:szCs w:val="22"/>
          <w:shd w:val="clear" w:color="auto" w:fill="EAEAEA"/>
        </w:rPr>
        <w:t>​</w:t>
      </w:r>
      <w:r w:rsidRPr="000659D5">
        <w:rPr>
          <w:rFonts w:ascii="Helvetica" w:hAnsi="Helvetica"/>
          <w:color w:val="333333"/>
          <w:sz w:val="22"/>
          <w:szCs w:val="22"/>
          <w:shd w:val="clear" w:color="auto" w:fill="EAEAEA"/>
          <w:vertAlign w:val="superscript"/>
        </w:rPr>
        <w:t>​2</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ქვეპუნქტითა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მე</w:t>
      </w:r>
      <w:r w:rsidRPr="000659D5">
        <w:rPr>
          <w:rFonts w:ascii="Helvetica" w:hAnsi="Helvetica"/>
          <w:color w:val="333333"/>
          <w:sz w:val="22"/>
          <w:szCs w:val="22"/>
          <w:shd w:val="clear" w:color="auto" w:fill="EAEAEA"/>
        </w:rPr>
        <w:t xml:space="preserve">-5 </w:t>
      </w:r>
      <w:r w:rsidRPr="000659D5">
        <w:rPr>
          <w:rFonts w:ascii="Sylfaen" w:hAnsi="Sylfaen" w:cs="Sylfaen"/>
          <w:color w:val="333333"/>
          <w:sz w:val="22"/>
          <w:szCs w:val="22"/>
          <w:shd w:val="clear" w:color="auto" w:fill="EAEAEA"/>
        </w:rPr>
        <w:t>პუნქტის</w:t>
      </w:r>
      <w:r w:rsidRPr="000659D5">
        <w:rPr>
          <w:rFonts w:ascii="Helvetica" w:hAnsi="Helvetica"/>
          <w:color w:val="333333"/>
          <w:sz w:val="22"/>
          <w:szCs w:val="22"/>
          <w:shd w:val="clear" w:color="auto" w:fill="EAEAEA"/>
        </w:rPr>
        <w:t xml:space="preserve"> </w:t>
      </w:r>
      <w:r w:rsidRPr="000659D5">
        <w:rPr>
          <w:rFonts w:ascii="Helvetica" w:hAnsi="Helvetica" w:cs="Helvetica"/>
          <w:color w:val="333333"/>
          <w:sz w:val="22"/>
          <w:szCs w:val="22"/>
          <w:shd w:val="clear" w:color="auto" w:fill="EAEAEA"/>
        </w:rPr>
        <w:t>„</w:t>
      </w:r>
      <w:r w:rsidRPr="000659D5">
        <w:rPr>
          <w:rFonts w:ascii="Sylfaen" w:hAnsi="Sylfaen" w:cs="Sylfaen"/>
          <w:color w:val="333333"/>
          <w:sz w:val="22"/>
          <w:szCs w:val="22"/>
          <w:shd w:val="clear" w:color="auto" w:fill="EAEAEA"/>
        </w:rPr>
        <w:t>დ</w:t>
      </w:r>
      <w:r w:rsidRPr="000659D5">
        <w:rPr>
          <w:rFonts w:ascii="Helvetica" w:hAnsi="Helvetica" w:cs="Helvetica"/>
          <w:color w:val="333333"/>
          <w:sz w:val="22"/>
          <w:szCs w:val="22"/>
          <w:shd w:val="clear" w:color="auto" w:fill="EAEAEA"/>
        </w:rPr>
        <w:t>“</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ქვეპუნქტით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გათვალისწინებული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გენდერული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თანასწორობის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მდგომარეობაზე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თუ</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ავტორის</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ინიციატორის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მოსაზრებით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ასეთი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ზეგავლენის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მოხდენა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მოსალოდნელია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შეფასება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შეიძლება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მოიცავდეს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შესაბამის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ფაქტებზე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ინფორმაციის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წყაროებზე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ან</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მტკიცებულებებზე</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მითითებას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რომელთა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მიხედვითაც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შესაძლებელია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ამ</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მუხლის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მე</w:t>
      </w:r>
      <w:r w:rsidRPr="000659D5">
        <w:rPr>
          <w:rFonts w:ascii="Helvetica" w:hAnsi="Helvetica"/>
          <w:color w:val="333333"/>
          <w:sz w:val="22"/>
          <w:szCs w:val="22"/>
          <w:shd w:val="clear" w:color="auto" w:fill="EAEAEA"/>
        </w:rPr>
        <w:t xml:space="preserve">-6 </w:t>
      </w:r>
      <w:r w:rsidRPr="000659D5">
        <w:rPr>
          <w:rFonts w:ascii="Sylfaen" w:hAnsi="Sylfaen" w:cs="Sylfaen"/>
          <w:color w:val="333333"/>
          <w:sz w:val="22"/>
          <w:szCs w:val="22"/>
          <w:shd w:val="clear" w:color="auto" w:fill="EAEAEA"/>
        </w:rPr>
        <w:t>პუნქტით</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გათვალისწინებული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გარემოებების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შეფასება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და</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რომლებითაც</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ნორმატიული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პროექტის</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ავტორი</w:t>
      </w:r>
      <w:r w:rsidRPr="000659D5">
        <w:rPr>
          <w:rFonts w:ascii="Helvetica" w:hAnsi="Helvetica"/>
          <w:color w:val="333333"/>
          <w:sz w:val="22"/>
          <w:szCs w:val="22"/>
          <w:shd w:val="clear" w:color="auto" w:fill="EAEAEA"/>
        </w:rPr>
        <w:t>/</w:t>
      </w:r>
      <w:r w:rsidRPr="000659D5">
        <w:rPr>
          <w:rFonts w:ascii="Sylfaen" w:hAnsi="Sylfaen" w:cs="Sylfaen"/>
          <w:color w:val="333333"/>
          <w:sz w:val="22"/>
          <w:szCs w:val="22"/>
          <w:shd w:val="clear" w:color="auto" w:fill="EAEAEA"/>
        </w:rPr>
        <w:t>ინიციატორი</w:t>
      </w:r>
      <w:r w:rsidRPr="000659D5">
        <w:rPr>
          <w:rFonts w:ascii="Helvetica" w:hAnsi="Helvetica"/>
          <w:color w:val="333333"/>
          <w:sz w:val="22"/>
          <w:szCs w:val="22"/>
          <w:shd w:val="clear" w:color="auto" w:fill="EAEAEA"/>
        </w:rPr>
        <w:t xml:space="preserve"> </w:t>
      </w:r>
      <w:r w:rsidRPr="000659D5">
        <w:rPr>
          <w:rFonts w:ascii="Sylfaen" w:hAnsi="Sylfaen" w:cs="Sylfaen"/>
          <w:color w:val="333333"/>
          <w:sz w:val="22"/>
          <w:szCs w:val="22"/>
          <w:shd w:val="clear" w:color="auto" w:fill="EAEAEA"/>
        </w:rPr>
        <w:t>ხელმძღვანელობდა</w:t>
      </w:r>
      <w:r w:rsidRPr="000659D5">
        <w:rPr>
          <w:rFonts w:ascii="Helvetica" w:hAnsi="Helvetica"/>
          <w:color w:val="333333"/>
          <w:sz w:val="22"/>
          <w:szCs w:val="22"/>
          <w:shd w:val="clear" w:color="auto" w:fill="EAEAEA"/>
        </w:rPr>
        <w:t>.</w:t>
      </w:r>
    </w:p>
    <w:p w:rsidR="00F7085A" w:rsidRPr="000659D5" w:rsidRDefault="00F7085A" w:rsidP="00B06B8A">
      <w:pPr>
        <w:ind w:firstLine="426"/>
        <w:jc w:val="both"/>
        <w:rPr>
          <w:rFonts w:ascii="Sylfaen" w:hAnsi="Sylfaen"/>
          <w:sz w:val="22"/>
          <w:szCs w:val="22"/>
          <w:lang w:val="sv-SE"/>
        </w:rPr>
      </w:pPr>
    </w:p>
    <w:p w:rsidR="00F7085A" w:rsidRPr="00F7085A" w:rsidRDefault="00F7085A" w:rsidP="00B06B8A">
      <w:pPr>
        <w:ind w:firstLine="426"/>
        <w:jc w:val="both"/>
        <w:rPr>
          <w:rFonts w:ascii="Sylfaen" w:hAnsi="Sylfaen"/>
          <w:lang w:val="ka-GE"/>
        </w:rPr>
      </w:pPr>
    </w:p>
    <w:sectPr w:rsidR="00F7085A" w:rsidRPr="00F7085A" w:rsidSect="00FE46B5">
      <w:footerReference w:type="even" r:id="rId8"/>
      <w:footerReference w:type="default" r:id="rId9"/>
      <w:footerReference w:type="first" r:id="rId10"/>
      <w:pgSz w:w="12240" w:h="15840"/>
      <w:pgMar w:top="851" w:right="900" w:bottom="851" w:left="113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F5" w:rsidRDefault="005F56F5">
      <w:r>
        <w:separator/>
      </w:r>
    </w:p>
  </w:endnote>
  <w:endnote w:type="continuationSeparator" w:id="0">
    <w:p w:rsidR="005F56F5" w:rsidRDefault="005F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E1" w:rsidRDefault="002A2FE1" w:rsidP="00BB7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FE1" w:rsidRDefault="002A2F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E1" w:rsidRDefault="002A2FE1">
    <w:pPr>
      <w:pStyle w:val="Footer"/>
      <w:jc w:val="center"/>
    </w:pPr>
  </w:p>
  <w:p w:rsidR="002A2FE1" w:rsidRDefault="002A2F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E1" w:rsidRDefault="002A2FE1">
    <w:pPr>
      <w:pStyle w:val="Footer"/>
      <w:jc w:val="center"/>
    </w:pPr>
  </w:p>
  <w:p w:rsidR="002A2FE1" w:rsidRDefault="002A2F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F5" w:rsidRDefault="005F56F5">
      <w:r>
        <w:separator/>
      </w:r>
    </w:p>
  </w:footnote>
  <w:footnote w:type="continuationSeparator" w:id="0">
    <w:p w:rsidR="005F56F5" w:rsidRDefault="005F56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0E7"/>
    <w:multiLevelType w:val="hybridMultilevel"/>
    <w:tmpl w:val="F69E8F2A"/>
    <w:lvl w:ilvl="0" w:tplc="A7422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93754E"/>
    <w:multiLevelType w:val="hybridMultilevel"/>
    <w:tmpl w:val="E1D4FF52"/>
    <w:lvl w:ilvl="0" w:tplc="26002946">
      <w:start w:val="1"/>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AE06F82"/>
    <w:multiLevelType w:val="multilevel"/>
    <w:tmpl w:val="1F624F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8066F49"/>
    <w:multiLevelType w:val="hybridMultilevel"/>
    <w:tmpl w:val="8564D8BA"/>
    <w:lvl w:ilvl="0" w:tplc="2214D83E">
      <w:start w:val="4"/>
      <w:numFmt w:val="bullet"/>
      <w:lvlText w:val="-"/>
      <w:lvlJc w:val="left"/>
      <w:pPr>
        <w:ind w:left="710" w:hanging="360"/>
      </w:pPr>
      <w:rPr>
        <w:rFonts w:ascii="Sylfaen" w:eastAsia="Times New Roman" w:hAnsi="Sylfae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75"/>
    <w:rsid w:val="00017DB6"/>
    <w:rsid w:val="00047A60"/>
    <w:rsid w:val="000659D5"/>
    <w:rsid w:val="00066DE4"/>
    <w:rsid w:val="00093579"/>
    <w:rsid w:val="000B186E"/>
    <w:rsid w:val="000E1DD2"/>
    <w:rsid w:val="001151C2"/>
    <w:rsid w:val="00133A2B"/>
    <w:rsid w:val="00143515"/>
    <w:rsid w:val="001476DE"/>
    <w:rsid w:val="00147EDD"/>
    <w:rsid w:val="00196921"/>
    <w:rsid w:val="001B4EF8"/>
    <w:rsid w:val="001C09B9"/>
    <w:rsid w:val="001D31EE"/>
    <w:rsid w:val="00210A65"/>
    <w:rsid w:val="00280683"/>
    <w:rsid w:val="00281582"/>
    <w:rsid w:val="002A2FE1"/>
    <w:rsid w:val="002C36F9"/>
    <w:rsid w:val="002D584C"/>
    <w:rsid w:val="003334D9"/>
    <w:rsid w:val="00357849"/>
    <w:rsid w:val="003678D4"/>
    <w:rsid w:val="003D2701"/>
    <w:rsid w:val="003E1DF8"/>
    <w:rsid w:val="0040238E"/>
    <w:rsid w:val="00414D2F"/>
    <w:rsid w:val="00416902"/>
    <w:rsid w:val="00424526"/>
    <w:rsid w:val="00491760"/>
    <w:rsid w:val="004B55AF"/>
    <w:rsid w:val="004C1712"/>
    <w:rsid w:val="004E4CB7"/>
    <w:rsid w:val="00521341"/>
    <w:rsid w:val="00536969"/>
    <w:rsid w:val="00572525"/>
    <w:rsid w:val="00581585"/>
    <w:rsid w:val="00597132"/>
    <w:rsid w:val="005D52A8"/>
    <w:rsid w:val="005D6D8A"/>
    <w:rsid w:val="005F56F5"/>
    <w:rsid w:val="006106FF"/>
    <w:rsid w:val="00610712"/>
    <w:rsid w:val="00645C0D"/>
    <w:rsid w:val="00657686"/>
    <w:rsid w:val="00695368"/>
    <w:rsid w:val="0069561F"/>
    <w:rsid w:val="006E327A"/>
    <w:rsid w:val="006F712F"/>
    <w:rsid w:val="006F79FD"/>
    <w:rsid w:val="00701264"/>
    <w:rsid w:val="0072540C"/>
    <w:rsid w:val="00750F11"/>
    <w:rsid w:val="007517A3"/>
    <w:rsid w:val="007609E0"/>
    <w:rsid w:val="00774823"/>
    <w:rsid w:val="00774A28"/>
    <w:rsid w:val="007C1809"/>
    <w:rsid w:val="007E0B96"/>
    <w:rsid w:val="007E5B53"/>
    <w:rsid w:val="008001F5"/>
    <w:rsid w:val="008010AB"/>
    <w:rsid w:val="008B6B27"/>
    <w:rsid w:val="008E5D41"/>
    <w:rsid w:val="00900D48"/>
    <w:rsid w:val="00935461"/>
    <w:rsid w:val="00936D18"/>
    <w:rsid w:val="00945142"/>
    <w:rsid w:val="009454DC"/>
    <w:rsid w:val="00974B28"/>
    <w:rsid w:val="009814EE"/>
    <w:rsid w:val="009A7A3E"/>
    <w:rsid w:val="009B00B9"/>
    <w:rsid w:val="009B5E8E"/>
    <w:rsid w:val="009F0194"/>
    <w:rsid w:val="00A120D1"/>
    <w:rsid w:val="00A16263"/>
    <w:rsid w:val="00A40B66"/>
    <w:rsid w:val="00A516C4"/>
    <w:rsid w:val="00A635B7"/>
    <w:rsid w:val="00AA1D21"/>
    <w:rsid w:val="00AE0A96"/>
    <w:rsid w:val="00AF5FEB"/>
    <w:rsid w:val="00B06B8A"/>
    <w:rsid w:val="00B17689"/>
    <w:rsid w:val="00B25A91"/>
    <w:rsid w:val="00B57EA9"/>
    <w:rsid w:val="00BB00DC"/>
    <w:rsid w:val="00BB7ACC"/>
    <w:rsid w:val="00BC3A75"/>
    <w:rsid w:val="00BC43E9"/>
    <w:rsid w:val="00BF1C40"/>
    <w:rsid w:val="00BF460E"/>
    <w:rsid w:val="00C068EA"/>
    <w:rsid w:val="00C06912"/>
    <w:rsid w:val="00C46234"/>
    <w:rsid w:val="00C52D1F"/>
    <w:rsid w:val="00C6076A"/>
    <w:rsid w:val="00C67D15"/>
    <w:rsid w:val="00CC7F9C"/>
    <w:rsid w:val="00D02A55"/>
    <w:rsid w:val="00D036B8"/>
    <w:rsid w:val="00D203CB"/>
    <w:rsid w:val="00D36367"/>
    <w:rsid w:val="00D4541D"/>
    <w:rsid w:val="00D510E0"/>
    <w:rsid w:val="00D62EAF"/>
    <w:rsid w:val="00D7017E"/>
    <w:rsid w:val="00DA330E"/>
    <w:rsid w:val="00DE15D4"/>
    <w:rsid w:val="00E1633E"/>
    <w:rsid w:val="00E31C71"/>
    <w:rsid w:val="00E57C85"/>
    <w:rsid w:val="00E8799C"/>
    <w:rsid w:val="00EA633F"/>
    <w:rsid w:val="00EB306E"/>
    <w:rsid w:val="00EC212D"/>
    <w:rsid w:val="00EC3E2F"/>
    <w:rsid w:val="00F26096"/>
    <w:rsid w:val="00F7085A"/>
    <w:rsid w:val="00FA47EF"/>
    <w:rsid w:val="00FA6606"/>
    <w:rsid w:val="00FC3CD5"/>
    <w:rsid w:val="00FD21A9"/>
    <w:rsid w:val="00FE2032"/>
    <w:rsid w:val="00FE46B5"/>
    <w:rsid w:val="00FE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2E25"/>
  <w15:docId w15:val="{77427C3D-9CBE-4FDE-89B0-6F572EB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7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1B4EF8"/>
    <w:pPr>
      <w:keepNext/>
      <w:numPr>
        <w:numId w:val="3"/>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1B4EF8"/>
    <w:pPr>
      <w:keepNext/>
      <w:numPr>
        <w:ilvl w:val="1"/>
        <w:numId w:val="3"/>
      </w:numPr>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1B4EF8"/>
    <w:pPr>
      <w:keepNext/>
      <w:numPr>
        <w:ilvl w:val="2"/>
        <w:numId w:val="3"/>
      </w:numPr>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1B4EF8"/>
    <w:pPr>
      <w:keepNext/>
      <w:numPr>
        <w:ilvl w:val="3"/>
        <w:numId w:val="3"/>
      </w:numPr>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1B4EF8"/>
    <w:pPr>
      <w:numPr>
        <w:ilvl w:val="4"/>
        <w:numId w:val="3"/>
      </w:numPr>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qFormat/>
    <w:rsid w:val="001B4EF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1B4EF8"/>
    <w:pPr>
      <w:numPr>
        <w:ilvl w:val="6"/>
        <w:numId w:val="3"/>
      </w:numPr>
      <w:spacing w:before="240" w:after="60"/>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1B4EF8"/>
    <w:pPr>
      <w:numPr>
        <w:ilvl w:val="7"/>
        <w:numId w:val="3"/>
      </w:numPr>
      <w:spacing w:before="240" w:after="60"/>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1B4EF8"/>
    <w:pPr>
      <w:numPr>
        <w:ilvl w:val="8"/>
        <w:numId w:val="3"/>
      </w:num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3A75"/>
    <w:pPr>
      <w:tabs>
        <w:tab w:val="center" w:pos="4677"/>
        <w:tab w:val="right" w:pos="9355"/>
      </w:tabs>
    </w:pPr>
  </w:style>
  <w:style w:type="character" w:customStyle="1" w:styleId="FooterChar">
    <w:name w:val="Footer Char"/>
    <w:basedOn w:val="DefaultParagraphFont"/>
    <w:link w:val="Footer"/>
    <w:uiPriority w:val="99"/>
    <w:rsid w:val="00BC3A75"/>
    <w:rPr>
      <w:rFonts w:ascii="Times New Roman" w:eastAsia="Times New Roman" w:hAnsi="Times New Roman" w:cs="Times New Roman"/>
      <w:sz w:val="24"/>
      <w:szCs w:val="24"/>
      <w:lang w:eastAsia="ru-RU"/>
    </w:rPr>
  </w:style>
  <w:style w:type="character" w:styleId="PageNumber">
    <w:name w:val="page number"/>
    <w:basedOn w:val="DefaultParagraphFont"/>
    <w:rsid w:val="00BC3A75"/>
  </w:style>
  <w:style w:type="paragraph" w:styleId="NormalWeb">
    <w:name w:val="Normal (Web)"/>
    <w:basedOn w:val="Normal"/>
    <w:uiPriority w:val="99"/>
    <w:semiHidden/>
    <w:unhideWhenUsed/>
    <w:rsid w:val="00BC3A75"/>
    <w:pPr>
      <w:spacing w:before="100" w:beforeAutospacing="1" w:after="100" w:afterAutospacing="1"/>
    </w:pPr>
    <w:rPr>
      <w:lang w:eastAsia="en-US"/>
    </w:rPr>
  </w:style>
  <w:style w:type="character" w:customStyle="1" w:styleId="highlight">
    <w:name w:val="highlight"/>
    <w:basedOn w:val="DefaultParagraphFont"/>
    <w:rsid w:val="00AF5FEB"/>
  </w:style>
  <w:style w:type="paragraph" w:styleId="ListParagraph">
    <w:name w:val="List Paragraph"/>
    <w:basedOn w:val="Normal"/>
    <w:uiPriority w:val="34"/>
    <w:qFormat/>
    <w:rsid w:val="00AF5FEB"/>
    <w:pPr>
      <w:ind w:left="720"/>
      <w:contextualSpacing/>
    </w:pPr>
  </w:style>
  <w:style w:type="paragraph" w:customStyle="1" w:styleId="Normal0">
    <w:name w:val="[Normal]"/>
    <w:uiPriority w:val="99"/>
    <w:rsid w:val="00774823"/>
    <w:pPr>
      <w:spacing w:after="0" w:line="240" w:lineRule="auto"/>
    </w:pPr>
    <w:rPr>
      <w:rFonts w:ascii="Arial" w:eastAsia="Arial" w:hAnsi="Arial" w:cs="Times New Roman"/>
      <w:sz w:val="24"/>
      <w:szCs w:val="20"/>
    </w:rPr>
  </w:style>
  <w:style w:type="paragraph" w:styleId="NoSpacing">
    <w:name w:val="No Spacing"/>
    <w:link w:val="NoSpacingChar"/>
    <w:uiPriority w:val="1"/>
    <w:qFormat/>
    <w:rsid w:val="00133A2B"/>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0D48"/>
    <w:rPr>
      <w:rFonts w:ascii="Tahoma" w:hAnsi="Tahoma" w:cs="Tahoma"/>
      <w:sz w:val="16"/>
      <w:szCs w:val="16"/>
    </w:rPr>
  </w:style>
  <w:style w:type="character" w:customStyle="1" w:styleId="BalloonTextChar">
    <w:name w:val="Balloon Text Char"/>
    <w:basedOn w:val="DefaultParagraphFont"/>
    <w:link w:val="BalloonText"/>
    <w:uiPriority w:val="99"/>
    <w:semiHidden/>
    <w:rsid w:val="00900D48"/>
    <w:rPr>
      <w:rFonts w:ascii="Tahoma" w:eastAsia="Times New Roman" w:hAnsi="Tahoma" w:cs="Tahoma"/>
      <w:sz w:val="16"/>
      <w:szCs w:val="16"/>
      <w:lang w:eastAsia="ru-RU"/>
    </w:rPr>
  </w:style>
  <w:style w:type="paragraph" w:styleId="Header">
    <w:name w:val="header"/>
    <w:basedOn w:val="Normal"/>
    <w:link w:val="HeaderChar"/>
    <w:uiPriority w:val="99"/>
    <w:unhideWhenUsed/>
    <w:rsid w:val="00C06912"/>
    <w:pPr>
      <w:tabs>
        <w:tab w:val="center" w:pos="4677"/>
        <w:tab w:val="right" w:pos="9355"/>
      </w:tabs>
    </w:pPr>
  </w:style>
  <w:style w:type="character" w:customStyle="1" w:styleId="HeaderChar">
    <w:name w:val="Header Char"/>
    <w:basedOn w:val="DefaultParagraphFont"/>
    <w:link w:val="Header"/>
    <w:uiPriority w:val="99"/>
    <w:rsid w:val="00C06912"/>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BF1C40"/>
    <w:rPr>
      <w:sz w:val="16"/>
      <w:szCs w:val="16"/>
    </w:rPr>
  </w:style>
  <w:style w:type="paragraph" w:styleId="CommentText">
    <w:name w:val="annotation text"/>
    <w:basedOn w:val="Normal"/>
    <w:link w:val="CommentTextChar"/>
    <w:uiPriority w:val="99"/>
    <w:semiHidden/>
    <w:unhideWhenUsed/>
    <w:rsid w:val="00BF1C40"/>
    <w:rPr>
      <w:sz w:val="20"/>
      <w:szCs w:val="20"/>
    </w:rPr>
  </w:style>
  <w:style w:type="character" w:customStyle="1" w:styleId="CommentTextChar">
    <w:name w:val="Comment Text Char"/>
    <w:basedOn w:val="DefaultParagraphFont"/>
    <w:link w:val="CommentText"/>
    <w:uiPriority w:val="99"/>
    <w:semiHidden/>
    <w:rsid w:val="00BF1C4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BF1C40"/>
    <w:rPr>
      <w:b/>
      <w:bCs/>
    </w:rPr>
  </w:style>
  <w:style w:type="character" w:customStyle="1" w:styleId="CommentSubjectChar">
    <w:name w:val="Comment Subject Char"/>
    <w:basedOn w:val="CommentTextChar"/>
    <w:link w:val="CommentSubject"/>
    <w:uiPriority w:val="99"/>
    <w:semiHidden/>
    <w:rsid w:val="00BF1C40"/>
    <w:rPr>
      <w:rFonts w:ascii="Times New Roman" w:eastAsia="Times New Roman" w:hAnsi="Times New Roman" w:cs="Times New Roman"/>
      <w:b/>
      <w:bCs/>
      <w:sz w:val="20"/>
      <w:szCs w:val="20"/>
      <w:lang w:eastAsia="ru-RU"/>
    </w:rPr>
  </w:style>
  <w:style w:type="paragraph" w:styleId="Revision">
    <w:name w:val="Revision"/>
    <w:hidden/>
    <w:uiPriority w:val="99"/>
    <w:semiHidden/>
    <w:rsid w:val="00BF1C40"/>
    <w:pPr>
      <w:spacing w:after="0"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196921"/>
    <w:rPr>
      <w:color w:val="0563C1" w:themeColor="hyperlink"/>
      <w:u w:val="single"/>
    </w:rPr>
  </w:style>
  <w:style w:type="character" w:customStyle="1" w:styleId="NoSpacingChar">
    <w:name w:val="No Spacing Char"/>
    <w:basedOn w:val="DefaultParagraphFont"/>
    <w:link w:val="NoSpacing"/>
    <w:uiPriority w:val="1"/>
    <w:rsid w:val="00F7085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B4E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4E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4E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4EF8"/>
    <w:rPr>
      <w:rFonts w:eastAsiaTheme="minorEastAsia"/>
      <w:b/>
      <w:bCs/>
      <w:sz w:val="28"/>
      <w:szCs w:val="28"/>
    </w:rPr>
  </w:style>
  <w:style w:type="character" w:customStyle="1" w:styleId="Heading5Char">
    <w:name w:val="Heading 5 Char"/>
    <w:basedOn w:val="DefaultParagraphFont"/>
    <w:link w:val="Heading5"/>
    <w:uiPriority w:val="9"/>
    <w:semiHidden/>
    <w:rsid w:val="001B4EF8"/>
    <w:rPr>
      <w:rFonts w:eastAsiaTheme="minorEastAsia"/>
      <w:b/>
      <w:bCs/>
      <w:i/>
      <w:iCs/>
      <w:sz w:val="26"/>
      <w:szCs w:val="26"/>
    </w:rPr>
  </w:style>
  <w:style w:type="character" w:customStyle="1" w:styleId="Heading6Char">
    <w:name w:val="Heading 6 Char"/>
    <w:basedOn w:val="DefaultParagraphFont"/>
    <w:link w:val="Heading6"/>
    <w:rsid w:val="001B4EF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B4EF8"/>
    <w:rPr>
      <w:rFonts w:eastAsiaTheme="minorEastAsia"/>
      <w:sz w:val="24"/>
      <w:szCs w:val="24"/>
    </w:rPr>
  </w:style>
  <w:style w:type="character" w:customStyle="1" w:styleId="Heading8Char">
    <w:name w:val="Heading 8 Char"/>
    <w:basedOn w:val="DefaultParagraphFont"/>
    <w:link w:val="Heading8"/>
    <w:uiPriority w:val="9"/>
    <w:semiHidden/>
    <w:rsid w:val="001B4EF8"/>
    <w:rPr>
      <w:rFonts w:eastAsiaTheme="minorEastAsia"/>
      <w:i/>
      <w:iCs/>
      <w:sz w:val="24"/>
      <w:szCs w:val="24"/>
    </w:rPr>
  </w:style>
  <w:style w:type="character" w:customStyle="1" w:styleId="Heading9Char">
    <w:name w:val="Heading 9 Char"/>
    <w:basedOn w:val="DefaultParagraphFont"/>
    <w:link w:val="Heading9"/>
    <w:uiPriority w:val="9"/>
    <w:semiHidden/>
    <w:rsid w:val="001B4EF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3872">
      <w:bodyDiv w:val="1"/>
      <w:marLeft w:val="0"/>
      <w:marRight w:val="0"/>
      <w:marTop w:val="0"/>
      <w:marBottom w:val="0"/>
      <w:divBdr>
        <w:top w:val="none" w:sz="0" w:space="0" w:color="auto"/>
        <w:left w:val="none" w:sz="0" w:space="0" w:color="auto"/>
        <w:bottom w:val="none" w:sz="0" w:space="0" w:color="auto"/>
        <w:right w:val="none" w:sz="0" w:space="0" w:color="auto"/>
      </w:divBdr>
      <w:divsChild>
        <w:div w:id="1955792718">
          <w:marLeft w:val="0"/>
          <w:marRight w:val="0"/>
          <w:marTop w:val="0"/>
          <w:marBottom w:val="0"/>
          <w:divBdr>
            <w:top w:val="none" w:sz="0" w:space="0" w:color="auto"/>
            <w:left w:val="none" w:sz="0" w:space="0" w:color="auto"/>
            <w:bottom w:val="none" w:sz="0" w:space="0" w:color="auto"/>
            <w:right w:val="none" w:sz="0" w:space="0" w:color="auto"/>
          </w:divBdr>
        </w:div>
      </w:divsChild>
    </w:div>
    <w:div w:id="189997981">
      <w:bodyDiv w:val="1"/>
      <w:marLeft w:val="0"/>
      <w:marRight w:val="0"/>
      <w:marTop w:val="0"/>
      <w:marBottom w:val="0"/>
      <w:divBdr>
        <w:top w:val="none" w:sz="0" w:space="0" w:color="auto"/>
        <w:left w:val="none" w:sz="0" w:space="0" w:color="auto"/>
        <w:bottom w:val="none" w:sz="0" w:space="0" w:color="auto"/>
        <w:right w:val="none" w:sz="0" w:space="0" w:color="auto"/>
      </w:divBdr>
    </w:div>
    <w:div w:id="207575913">
      <w:bodyDiv w:val="1"/>
      <w:marLeft w:val="0"/>
      <w:marRight w:val="0"/>
      <w:marTop w:val="0"/>
      <w:marBottom w:val="0"/>
      <w:divBdr>
        <w:top w:val="none" w:sz="0" w:space="0" w:color="auto"/>
        <w:left w:val="none" w:sz="0" w:space="0" w:color="auto"/>
        <w:bottom w:val="none" w:sz="0" w:space="0" w:color="auto"/>
        <w:right w:val="none" w:sz="0" w:space="0" w:color="auto"/>
      </w:divBdr>
    </w:div>
    <w:div w:id="219291367">
      <w:bodyDiv w:val="1"/>
      <w:marLeft w:val="0"/>
      <w:marRight w:val="0"/>
      <w:marTop w:val="0"/>
      <w:marBottom w:val="0"/>
      <w:divBdr>
        <w:top w:val="none" w:sz="0" w:space="0" w:color="auto"/>
        <w:left w:val="none" w:sz="0" w:space="0" w:color="auto"/>
        <w:bottom w:val="none" w:sz="0" w:space="0" w:color="auto"/>
        <w:right w:val="none" w:sz="0" w:space="0" w:color="auto"/>
      </w:divBdr>
      <w:divsChild>
        <w:div w:id="1316031963">
          <w:marLeft w:val="0"/>
          <w:marRight w:val="0"/>
          <w:marTop w:val="0"/>
          <w:marBottom w:val="0"/>
          <w:divBdr>
            <w:top w:val="none" w:sz="0" w:space="0" w:color="auto"/>
            <w:left w:val="none" w:sz="0" w:space="0" w:color="auto"/>
            <w:bottom w:val="none" w:sz="0" w:space="0" w:color="auto"/>
            <w:right w:val="none" w:sz="0" w:space="0" w:color="auto"/>
          </w:divBdr>
        </w:div>
      </w:divsChild>
    </w:div>
    <w:div w:id="645670666">
      <w:bodyDiv w:val="1"/>
      <w:marLeft w:val="0"/>
      <w:marRight w:val="0"/>
      <w:marTop w:val="0"/>
      <w:marBottom w:val="0"/>
      <w:divBdr>
        <w:top w:val="none" w:sz="0" w:space="0" w:color="auto"/>
        <w:left w:val="none" w:sz="0" w:space="0" w:color="auto"/>
        <w:bottom w:val="none" w:sz="0" w:space="0" w:color="auto"/>
        <w:right w:val="none" w:sz="0" w:space="0" w:color="auto"/>
      </w:divBdr>
    </w:div>
    <w:div w:id="702366115">
      <w:bodyDiv w:val="1"/>
      <w:marLeft w:val="0"/>
      <w:marRight w:val="0"/>
      <w:marTop w:val="0"/>
      <w:marBottom w:val="0"/>
      <w:divBdr>
        <w:top w:val="none" w:sz="0" w:space="0" w:color="auto"/>
        <w:left w:val="none" w:sz="0" w:space="0" w:color="auto"/>
        <w:bottom w:val="none" w:sz="0" w:space="0" w:color="auto"/>
        <w:right w:val="none" w:sz="0" w:space="0" w:color="auto"/>
      </w:divBdr>
    </w:div>
    <w:div w:id="809984418">
      <w:bodyDiv w:val="1"/>
      <w:marLeft w:val="0"/>
      <w:marRight w:val="0"/>
      <w:marTop w:val="0"/>
      <w:marBottom w:val="0"/>
      <w:divBdr>
        <w:top w:val="none" w:sz="0" w:space="0" w:color="auto"/>
        <w:left w:val="none" w:sz="0" w:space="0" w:color="auto"/>
        <w:bottom w:val="none" w:sz="0" w:space="0" w:color="auto"/>
        <w:right w:val="none" w:sz="0" w:space="0" w:color="auto"/>
      </w:divBdr>
      <w:divsChild>
        <w:div w:id="108471587">
          <w:marLeft w:val="0"/>
          <w:marRight w:val="0"/>
          <w:marTop w:val="0"/>
          <w:marBottom w:val="0"/>
          <w:divBdr>
            <w:top w:val="none" w:sz="0" w:space="0" w:color="auto"/>
            <w:left w:val="none" w:sz="0" w:space="0" w:color="auto"/>
            <w:bottom w:val="none" w:sz="0" w:space="0" w:color="auto"/>
            <w:right w:val="none" w:sz="0" w:space="0" w:color="auto"/>
          </w:divBdr>
        </w:div>
        <w:div w:id="1345670172">
          <w:marLeft w:val="0"/>
          <w:marRight w:val="0"/>
          <w:marTop w:val="0"/>
          <w:marBottom w:val="0"/>
          <w:divBdr>
            <w:top w:val="none" w:sz="0" w:space="0" w:color="auto"/>
            <w:left w:val="none" w:sz="0" w:space="0" w:color="auto"/>
            <w:bottom w:val="none" w:sz="0" w:space="0" w:color="auto"/>
            <w:right w:val="none" w:sz="0" w:space="0" w:color="auto"/>
          </w:divBdr>
        </w:div>
        <w:div w:id="1620912434">
          <w:marLeft w:val="0"/>
          <w:marRight w:val="0"/>
          <w:marTop w:val="0"/>
          <w:marBottom w:val="0"/>
          <w:divBdr>
            <w:top w:val="none" w:sz="0" w:space="0" w:color="auto"/>
            <w:left w:val="none" w:sz="0" w:space="0" w:color="auto"/>
            <w:bottom w:val="none" w:sz="0" w:space="0" w:color="auto"/>
            <w:right w:val="none" w:sz="0" w:space="0" w:color="auto"/>
          </w:divBdr>
        </w:div>
        <w:div w:id="1681160193">
          <w:marLeft w:val="0"/>
          <w:marRight w:val="0"/>
          <w:marTop w:val="0"/>
          <w:marBottom w:val="0"/>
          <w:divBdr>
            <w:top w:val="none" w:sz="0" w:space="0" w:color="auto"/>
            <w:left w:val="none" w:sz="0" w:space="0" w:color="auto"/>
            <w:bottom w:val="none" w:sz="0" w:space="0" w:color="auto"/>
            <w:right w:val="none" w:sz="0" w:space="0" w:color="auto"/>
          </w:divBdr>
        </w:div>
        <w:div w:id="1724257332">
          <w:marLeft w:val="0"/>
          <w:marRight w:val="0"/>
          <w:marTop w:val="0"/>
          <w:marBottom w:val="0"/>
          <w:divBdr>
            <w:top w:val="none" w:sz="0" w:space="0" w:color="auto"/>
            <w:left w:val="none" w:sz="0" w:space="0" w:color="auto"/>
            <w:bottom w:val="none" w:sz="0" w:space="0" w:color="auto"/>
            <w:right w:val="none" w:sz="0" w:space="0" w:color="auto"/>
          </w:divBdr>
        </w:div>
        <w:div w:id="535970238">
          <w:marLeft w:val="0"/>
          <w:marRight w:val="0"/>
          <w:marTop w:val="0"/>
          <w:marBottom w:val="0"/>
          <w:divBdr>
            <w:top w:val="none" w:sz="0" w:space="0" w:color="auto"/>
            <w:left w:val="none" w:sz="0" w:space="0" w:color="auto"/>
            <w:bottom w:val="none" w:sz="0" w:space="0" w:color="auto"/>
            <w:right w:val="none" w:sz="0" w:space="0" w:color="auto"/>
          </w:divBdr>
        </w:div>
        <w:div w:id="585310463">
          <w:marLeft w:val="0"/>
          <w:marRight w:val="0"/>
          <w:marTop w:val="0"/>
          <w:marBottom w:val="0"/>
          <w:divBdr>
            <w:top w:val="none" w:sz="0" w:space="0" w:color="auto"/>
            <w:left w:val="none" w:sz="0" w:space="0" w:color="auto"/>
            <w:bottom w:val="none" w:sz="0" w:space="0" w:color="auto"/>
            <w:right w:val="none" w:sz="0" w:space="0" w:color="auto"/>
          </w:divBdr>
        </w:div>
        <w:div w:id="1924412772">
          <w:marLeft w:val="0"/>
          <w:marRight w:val="0"/>
          <w:marTop w:val="0"/>
          <w:marBottom w:val="0"/>
          <w:divBdr>
            <w:top w:val="none" w:sz="0" w:space="0" w:color="auto"/>
            <w:left w:val="none" w:sz="0" w:space="0" w:color="auto"/>
            <w:bottom w:val="none" w:sz="0" w:space="0" w:color="auto"/>
            <w:right w:val="none" w:sz="0" w:space="0" w:color="auto"/>
          </w:divBdr>
        </w:div>
        <w:div w:id="1165362836">
          <w:marLeft w:val="0"/>
          <w:marRight w:val="0"/>
          <w:marTop w:val="0"/>
          <w:marBottom w:val="0"/>
          <w:divBdr>
            <w:top w:val="none" w:sz="0" w:space="0" w:color="auto"/>
            <w:left w:val="none" w:sz="0" w:space="0" w:color="auto"/>
            <w:bottom w:val="none" w:sz="0" w:space="0" w:color="auto"/>
            <w:right w:val="none" w:sz="0" w:space="0" w:color="auto"/>
          </w:divBdr>
        </w:div>
        <w:div w:id="1603301155">
          <w:marLeft w:val="0"/>
          <w:marRight w:val="0"/>
          <w:marTop w:val="0"/>
          <w:marBottom w:val="0"/>
          <w:divBdr>
            <w:top w:val="none" w:sz="0" w:space="0" w:color="auto"/>
            <w:left w:val="none" w:sz="0" w:space="0" w:color="auto"/>
            <w:bottom w:val="none" w:sz="0" w:space="0" w:color="auto"/>
            <w:right w:val="none" w:sz="0" w:space="0" w:color="auto"/>
          </w:divBdr>
        </w:div>
        <w:div w:id="898176512">
          <w:marLeft w:val="0"/>
          <w:marRight w:val="0"/>
          <w:marTop w:val="0"/>
          <w:marBottom w:val="0"/>
          <w:divBdr>
            <w:top w:val="none" w:sz="0" w:space="0" w:color="auto"/>
            <w:left w:val="none" w:sz="0" w:space="0" w:color="auto"/>
            <w:bottom w:val="none" w:sz="0" w:space="0" w:color="auto"/>
            <w:right w:val="none" w:sz="0" w:space="0" w:color="auto"/>
          </w:divBdr>
        </w:div>
        <w:div w:id="256867909">
          <w:marLeft w:val="0"/>
          <w:marRight w:val="0"/>
          <w:marTop w:val="0"/>
          <w:marBottom w:val="0"/>
          <w:divBdr>
            <w:top w:val="none" w:sz="0" w:space="0" w:color="auto"/>
            <w:left w:val="none" w:sz="0" w:space="0" w:color="auto"/>
            <w:bottom w:val="none" w:sz="0" w:space="0" w:color="auto"/>
            <w:right w:val="none" w:sz="0" w:space="0" w:color="auto"/>
          </w:divBdr>
        </w:div>
        <w:div w:id="1245189628">
          <w:marLeft w:val="0"/>
          <w:marRight w:val="0"/>
          <w:marTop w:val="0"/>
          <w:marBottom w:val="0"/>
          <w:divBdr>
            <w:top w:val="none" w:sz="0" w:space="0" w:color="auto"/>
            <w:left w:val="none" w:sz="0" w:space="0" w:color="auto"/>
            <w:bottom w:val="none" w:sz="0" w:space="0" w:color="auto"/>
            <w:right w:val="none" w:sz="0" w:space="0" w:color="auto"/>
          </w:divBdr>
        </w:div>
        <w:div w:id="64108464">
          <w:marLeft w:val="0"/>
          <w:marRight w:val="0"/>
          <w:marTop w:val="0"/>
          <w:marBottom w:val="0"/>
          <w:divBdr>
            <w:top w:val="none" w:sz="0" w:space="0" w:color="auto"/>
            <w:left w:val="none" w:sz="0" w:space="0" w:color="auto"/>
            <w:bottom w:val="none" w:sz="0" w:space="0" w:color="auto"/>
            <w:right w:val="none" w:sz="0" w:space="0" w:color="auto"/>
          </w:divBdr>
        </w:div>
        <w:div w:id="1874220910">
          <w:marLeft w:val="0"/>
          <w:marRight w:val="0"/>
          <w:marTop w:val="0"/>
          <w:marBottom w:val="0"/>
          <w:divBdr>
            <w:top w:val="none" w:sz="0" w:space="0" w:color="auto"/>
            <w:left w:val="none" w:sz="0" w:space="0" w:color="auto"/>
            <w:bottom w:val="none" w:sz="0" w:space="0" w:color="auto"/>
            <w:right w:val="none" w:sz="0" w:space="0" w:color="auto"/>
          </w:divBdr>
        </w:div>
        <w:div w:id="887909630">
          <w:marLeft w:val="0"/>
          <w:marRight w:val="0"/>
          <w:marTop w:val="0"/>
          <w:marBottom w:val="0"/>
          <w:divBdr>
            <w:top w:val="none" w:sz="0" w:space="0" w:color="auto"/>
            <w:left w:val="none" w:sz="0" w:space="0" w:color="auto"/>
            <w:bottom w:val="none" w:sz="0" w:space="0" w:color="auto"/>
            <w:right w:val="none" w:sz="0" w:space="0" w:color="auto"/>
          </w:divBdr>
        </w:div>
        <w:div w:id="1744522151">
          <w:marLeft w:val="0"/>
          <w:marRight w:val="0"/>
          <w:marTop w:val="0"/>
          <w:marBottom w:val="0"/>
          <w:divBdr>
            <w:top w:val="none" w:sz="0" w:space="0" w:color="auto"/>
            <w:left w:val="none" w:sz="0" w:space="0" w:color="auto"/>
            <w:bottom w:val="none" w:sz="0" w:space="0" w:color="auto"/>
            <w:right w:val="none" w:sz="0" w:space="0" w:color="auto"/>
          </w:divBdr>
        </w:div>
        <w:div w:id="1994286024">
          <w:marLeft w:val="0"/>
          <w:marRight w:val="0"/>
          <w:marTop w:val="0"/>
          <w:marBottom w:val="0"/>
          <w:divBdr>
            <w:top w:val="none" w:sz="0" w:space="0" w:color="auto"/>
            <w:left w:val="none" w:sz="0" w:space="0" w:color="auto"/>
            <w:bottom w:val="none" w:sz="0" w:space="0" w:color="auto"/>
            <w:right w:val="none" w:sz="0" w:space="0" w:color="auto"/>
          </w:divBdr>
        </w:div>
        <w:div w:id="424880363">
          <w:marLeft w:val="0"/>
          <w:marRight w:val="0"/>
          <w:marTop w:val="0"/>
          <w:marBottom w:val="0"/>
          <w:divBdr>
            <w:top w:val="none" w:sz="0" w:space="0" w:color="auto"/>
            <w:left w:val="none" w:sz="0" w:space="0" w:color="auto"/>
            <w:bottom w:val="none" w:sz="0" w:space="0" w:color="auto"/>
            <w:right w:val="none" w:sz="0" w:space="0" w:color="auto"/>
          </w:divBdr>
        </w:div>
        <w:div w:id="1546791459">
          <w:marLeft w:val="0"/>
          <w:marRight w:val="0"/>
          <w:marTop w:val="0"/>
          <w:marBottom w:val="0"/>
          <w:divBdr>
            <w:top w:val="none" w:sz="0" w:space="0" w:color="auto"/>
            <w:left w:val="none" w:sz="0" w:space="0" w:color="auto"/>
            <w:bottom w:val="none" w:sz="0" w:space="0" w:color="auto"/>
            <w:right w:val="none" w:sz="0" w:space="0" w:color="auto"/>
          </w:divBdr>
        </w:div>
        <w:div w:id="208274082">
          <w:marLeft w:val="0"/>
          <w:marRight w:val="0"/>
          <w:marTop w:val="0"/>
          <w:marBottom w:val="0"/>
          <w:divBdr>
            <w:top w:val="none" w:sz="0" w:space="0" w:color="auto"/>
            <w:left w:val="none" w:sz="0" w:space="0" w:color="auto"/>
            <w:bottom w:val="none" w:sz="0" w:space="0" w:color="auto"/>
            <w:right w:val="none" w:sz="0" w:space="0" w:color="auto"/>
          </w:divBdr>
        </w:div>
        <w:div w:id="420833735">
          <w:marLeft w:val="0"/>
          <w:marRight w:val="0"/>
          <w:marTop w:val="0"/>
          <w:marBottom w:val="0"/>
          <w:divBdr>
            <w:top w:val="none" w:sz="0" w:space="0" w:color="auto"/>
            <w:left w:val="none" w:sz="0" w:space="0" w:color="auto"/>
            <w:bottom w:val="none" w:sz="0" w:space="0" w:color="auto"/>
            <w:right w:val="none" w:sz="0" w:space="0" w:color="auto"/>
          </w:divBdr>
        </w:div>
        <w:div w:id="711420215">
          <w:marLeft w:val="0"/>
          <w:marRight w:val="0"/>
          <w:marTop w:val="0"/>
          <w:marBottom w:val="0"/>
          <w:divBdr>
            <w:top w:val="none" w:sz="0" w:space="0" w:color="auto"/>
            <w:left w:val="none" w:sz="0" w:space="0" w:color="auto"/>
            <w:bottom w:val="none" w:sz="0" w:space="0" w:color="auto"/>
            <w:right w:val="none" w:sz="0" w:space="0" w:color="auto"/>
          </w:divBdr>
        </w:div>
        <w:div w:id="2139757066">
          <w:marLeft w:val="0"/>
          <w:marRight w:val="0"/>
          <w:marTop w:val="0"/>
          <w:marBottom w:val="0"/>
          <w:divBdr>
            <w:top w:val="none" w:sz="0" w:space="0" w:color="auto"/>
            <w:left w:val="none" w:sz="0" w:space="0" w:color="auto"/>
            <w:bottom w:val="none" w:sz="0" w:space="0" w:color="auto"/>
            <w:right w:val="none" w:sz="0" w:space="0" w:color="auto"/>
          </w:divBdr>
        </w:div>
        <w:div w:id="335426043">
          <w:marLeft w:val="0"/>
          <w:marRight w:val="0"/>
          <w:marTop w:val="0"/>
          <w:marBottom w:val="0"/>
          <w:divBdr>
            <w:top w:val="none" w:sz="0" w:space="0" w:color="auto"/>
            <w:left w:val="none" w:sz="0" w:space="0" w:color="auto"/>
            <w:bottom w:val="none" w:sz="0" w:space="0" w:color="auto"/>
            <w:right w:val="none" w:sz="0" w:space="0" w:color="auto"/>
          </w:divBdr>
        </w:div>
        <w:div w:id="313918642">
          <w:marLeft w:val="0"/>
          <w:marRight w:val="0"/>
          <w:marTop w:val="0"/>
          <w:marBottom w:val="0"/>
          <w:divBdr>
            <w:top w:val="none" w:sz="0" w:space="0" w:color="auto"/>
            <w:left w:val="none" w:sz="0" w:space="0" w:color="auto"/>
            <w:bottom w:val="none" w:sz="0" w:space="0" w:color="auto"/>
            <w:right w:val="none" w:sz="0" w:space="0" w:color="auto"/>
          </w:divBdr>
        </w:div>
        <w:div w:id="1021472167">
          <w:marLeft w:val="0"/>
          <w:marRight w:val="0"/>
          <w:marTop w:val="0"/>
          <w:marBottom w:val="0"/>
          <w:divBdr>
            <w:top w:val="none" w:sz="0" w:space="0" w:color="auto"/>
            <w:left w:val="none" w:sz="0" w:space="0" w:color="auto"/>
            <w:bottom w:val="none" w:sz="0" w:space="0" w:color="auto"/>
            <w:right w:val="none" w:sz="0" w:space="0" w:color="auto"/>
          </w:divBdr>
        </w:div>
        <w:div w:id="1447232798">
          <w:marLeft w:val="0"/>
          <w:marRight w:val="0"/>
          <w:marTop w:val="0"/>
          <w:marBottom w:val="0"/>
          <w:divBdr>
            <w:top w:val="none" w:sz="0" w:space="0" w:color="auto"/>
            <w:left w:val="none" w:sz="0" w:space="0" w:color="auto"/>
            <w:bottom w:val="none" w:sz="0" w:space="0" w:color="auto"/>
            <w:right w:val="none" w:sz="0" w:space="0" w:color="auto"/>
          </w:divBdr>
        </w:div>
        <w:div w:id="1699575686">
          <w:marLeft w:val="0"/>
          <w:marRight w:val="0"/>
          <w:marTop w:val="0"/>
          <w:marBottom w:val="0"/>
          <w:divBdr>
            <w:top w:val="none" w:sz="0" w:space="0" w:color="auto"/>
            <w:left w:val="none" w:sz="0" w:space="0" w:color="auto"/>
            <w:bottom w:val="none" w:sz="0" w:space="0" w:color="auto"/>
            <w:right w:val="none" w:sz="0" w:space="0" w:color="auto"/>
          </w:divBdr>
        </w:div>
        <w:div w:id="138613526">
          <w:marLeft w:val="0"/>
          <w:marRight w:val="0"/>
          <w:marTop w:val="0"/>
          <w:marBottom w:val="0"/>
          <w:divBdr>
            <w:top w:val="none" w:sz="0" w:space="0" w:color="auto"/>
            <w:left w:val="none" w:sz="0" w:space="0" w:color="auto"/>
            <w:bottom w:val="none" w:sz="0" w:space="0" w:color="auto"/>
            <w:right w:val="none" w:sz="0" w:space="0" w:color="auto"/>
          </w:divBdr>
        </w:div>
        <w:div w:id="960301369">
          <w:marLeft w:val="0"/>
          <w:marRight w:val="0"/>
          <w:marTop w:val="0"/>
          <w:marBottom w:val="0"/>
          <w:divBdr>
            <w:top w:val="none" w:sz="0" w:space="0" w:color="auto"/>
            <w:left w:val="none" w:sz="0" w:space="0" w:color="auto"/>
            <w:bottom w:val="none" w:sz="0" w:space="0" w:color="auto"/>
            <w:right w:val="none" w:sz="0" w:space="0" w:color="auto"/>
          </w:divBdr>
        </w:div>
        <w:div w:id="1433041201">
          <w:marLeft w:val="0"/>
          <w:marRight w:val="0"/>
          <w:marTop w:val="0"/>
          <w:marBottom w:val="0"/>
          <w:divBdr>
            <w:top w:val="none" w:sz="0" w:space="0" w:color="auto"/>
            <w:left w:val="none" w:sz="0" w:space="0" w:color="auto"/>
            <w:bottom w:val="none" w:sz="0" w:space="0" w:color="auto"/>
            <w:right w:val="none" w:sz="0" w:space="0" w:color="auto"/>
          </w:divBdr>
        </w:div>
        <w:div w:id="1824662839">
          <w:marLeft w:val="0"/>
          <w:marRight w:val="0"/>
          <w:marTop w:val="0"/>
          <w:marBottom w:val="0"/>
          <w:divBdr>
            <w:top w:val="none" w:sz="0" w:space="0" w:color="auto"/>
            <w:left w:val="none" w:sz="0" w:space="0" w:color="auto"/>
            <w:bottom w:val="none" w:sz="0" w:space="0" w:color="auto"/>
            <w:right w:val="none" w:sz="0" w:space="0" w:color="auto"/>
          </w:divBdr>
        </w:div>
        <w:div w:id="1050811975">
          <w:marLeft w:val="0"/>
          <w:marRight w:val="0"/>
          <w:marTop w:val="0"/>
          <w:marBottom w:val="0"/>
          <w:divBdr>
            <w:top w:val="none" w:sz="0" w:space="0" w:color="auto"/>
            <w:left w:val="none" w:sz="0" w:space="0" w:color="auto"/>
            <w:bottom w:val="none" w:sz="0" w:space="0" w:color="auto"/>
            <w:right w:val="none" w:sz="0" w:space="0" w:color="auto"/>
          </w:divBdr>
        </w:div>
        <w:div w:id="374088821">
          <w:marLeft w:val="0"/>
          <w:marRight w:val="0"/>
          <w:marTop w:val="0"/>
          <w:marBottom w:val="0"/>
          <w:divBdr>
            <w:top w:val="none" w:sz="0" w:space="0" w:color="auto"/>
            <w:left w:val="none" w:sz="0" w:space="0" w:color="auto"/>
            <w:bottom w:val="none" w:sz="0" w:space="0" w:color="auto"/>
            <w:right w:val="none" w:sz="0" w:space="0" w:color="auto"/>
          </w:divBdr>
        </w:div>
        <w:div w:id="1047147285">
          <w:marLeft w:val="0"/>
          <w:marRight w:val="0"/>
          <w:marTop w:val="0"/>
          <w:marBottom w:val="0"/>
          <w:divBdr>
            <w:top w:val="none" w:sz="0" w:space="0" w:color="auto"/>
            <w:left w:val="none" w:sz="0" w:space="0" w:color="auto"/>
            <w:bottom w:val="none" w:sz="0" w:space="0" w:color="auto"/>
            <w:right w:val="none" w:sz="0" w:space="0" w:color="auto"/>
          </w:divBdr>
        </w:div>
        <w:div w:id="1284266640">
          <w:marLeft w:val="0"/>
          <w:marRight w:val="0"/>
          <w:marTop w:val="0"/>
          <w:marBottom w:val="0"/>
          <w:divBdr>
            <w:top w:val="none" w:sz="0" w:space="0" w:color="auto"/>
            <w:left w:val="none" w:sz="0" w:space="0" w:color="auto"/>
            <w:bottom w:val="none" w:sz="0" w:space="0" w:color="auto"/>
            <w:right w:val="none" w:sz="0" w:space="0" w:color="auto"/>
          </w:divBdr>
        </w:div>
        <w:div w:id="1918975932">
          <w:marLeft w:val="0"/>
          <w:marRight w:val="0"/>
          <w:marTop w:val="0"/>
          <w:marBottom w:val="0"/>
          <w:divBdr>
            <w:top w:val="none" w:sz="0" w:space="0" w:color="auto"/>
            <w:left w:val="none" w:sz="0" w:space="0" w:color="auto"/>
            <w:bottom w:val="none" w:sz="0" w:space="0" w:color="auto"/>
            <w:right w:val="none" w:sz="0" w:space="0" w:color="auto"/>
          </w:divBdr>
        </w:div>
        <w:div w:id="680009271">
          <w:marLeft w:val="0"/>
          <w:marRight w:val="0"/>
          <w:marTop w:val="0"/>
          <w:marBottom w:val="0"/>
          <w:divBdr>
            <w:top w:val="none" w:sz="0" w:space="0" w:color="auto"/>
            <w:left w:val="none" w:sz="0" w:space="0" w:color="auto"/>
            <w:bottom w:val="none" w:sz="0" w:space="0" w:color="auto"/>
            <w:right w:val="none" w:sz="0" w:space="0" w:color="auto"/>
          </w:divBdr>
        </w:div>
        <w:div w:id="762579112">
          <w:marLeft w:val="0"/>
          <w:marRight w:val="0"/>
          <w:marTop w:val="0"/>
          <w:marBottom w:val="0"/>
          <w:divBdr>
            <w:top w:val="none" w:sz="0" w:space="0" w:color="auto"/>
            <w:left w:val="none" w:sz="0" w:space="0" w:color="auto"/>
            <w:bottom w:val="none" w:sz="0" w:space="0" w:color="auto"/>
            <w:right w:val="none" w:sz="0" w:space="0" w:color="auto"/>
          </w:divBdr>
        </w:div>
        <w:div w:id="530806077">
          <w:marLeft w:val="0"/>
          <w:marRight w:val="0"/>
          <w:marTop w:val="0"/>
          <w:marBottom w:val="0"/>
          <w:divBdr>
            <w:top w:val="none" w:sz="0" w:space="0" w:color="auto"/>
            <w:left w:val="none" w:sz="0" w:space="0" w:color="auto"/>
            <w:bottom w:val="none" w:sz="0" w:space="0" w:color="auto"/>
            <w:right w:val="none" w:sz="0" w:space="0" w:color="auto"/>
          </w:divBdr>
        </w:div>
        <w:div w:id="1183281047">
          <w:marLeft w:val="0"/>
          <w:marRight w:val="0"/>
          <w:marTop w:val="0"/>
          <w:marBottom w:val="0"/>
          <w:divBdr>
            <w:top w:val="none" w:sz="0" w:space="0" w:color="auto"/>
            <w:left w:val="none" w:sz="0" w:space="0" w:color="auto"/>
            <w:bottom w:val="none" w:sz="0" w:space="0" w:color="auto"/>
            <w:right w:val="none" w:sz="0" w:space="0" w:color="auto"/>
          </w:divBdr>
        </w:div>
        <w:div w:id="553664998">
          <w:marLeft w:val="0"/>
          <w:marRight w:val="0"/>
          <w:marTop w:val="0"/>
          <w:marBottom w:val="0"/>
          <w:divBdr>
            <w:top w:val="none" w:sz="0" w:space="0" w:color="auto"/>
            <w:left w:val="none" w:sz="0" w:space="0" w:color="auto"/>
            <w:bottom w:val="none" w:sz="0" w:space="0" w:color="auto"/>
            <w:right w:val="none" w:sz="0" w:space="0" w:color="auto"/>
          </w:divBdr>
        </w:div>
        <w:div w:id="666632421">
          <w:marLeft w:val="0"/>
          <w:marRight w:val="0"/>
          <w:marTop w:val="0"/>
          <w:marBottom w:val="0"/>
          <w:divBdr>
            <w:top w:val="none" w:sz="0" w:space="0" w:color="auto"/>
            <w:left w:val="none" w:sz="0" w:space="0" w:color="auto"/>
            <w:bottom w:val="none" w:sz="0" w:space="0" w:color="auto"/>
            <w:right w:val="none" w:sz="0" w:space="0" w:color="auto"/>
          </w:divBdr>
        </w:div>
        <w:div w:id="1470980966">
          <w:marLeft w:val="0"/>
          <w:marRight w:val="0"/>
          <w:marTop w:val="0"/>
          <w:marBottom w:val="0"/>
          <w:divBdr>
            <w:top w:val="none" w:sz="0" w:space="0" w:color="auto"/>
            <w:left w:val="none" w:sz="0" w:space="0" w:color="auto"/>
            <w:bottom w:val="none" w:sz="0" w:space="0" w:color="auto"/>
            <w:right w:val="none" w:sz="0" w:space="0" w:color="auto"/>
          </w:divBdr>
        </w:div>
        <w:div w:id="1818842651">
          <w:marLeft w:val="0"/>
          <w:marRight w:val="0"/>
          <w:marTop w:val="0"/>
          <w:marBottom w:val="0"/>
          <w:divBdr>
            <w:top w:val="none" w:sz="0" w:space="0" w:color="auto"/>
            <w:left w:val="none" w:sz="0" w:space="0" w:color="auto"/>
            <w:bottom w:val="none" w:sz="0" w:space="0" w:color="auto"/>
            <w:right w:val="none" w:sz="0" w:space="0" w:color="auto"/>
          </w:divBdr>
        </w:div>
        <w:div w:id="1977300605">
          <w:marLeft w:val="0"/>
          <w:marRight w:val="0"/>
          <w:marTop w:val="0"/>
          <w:marBottom w:val="0"/>
          <w:divBdr>
            <w:top w:val="none" w:sz="0" w:space="0" w:color="auto"/>
            <w:left w:val="none" w:sz="0" w:space="0" w:color="auto"/>
            <w:bottom w:val="none" w:sz="0" w:space="0" w:color="auto"/>
            <w:right w:val="none" w:sz="0" w:space="0" w:color="auto"/>
          </w:divBdr>
        </w:div>
        <w:div w:id="1972057447">
          <w:marLeft w:val="0"/>
          <w:marRight w:val="0"/>
          <w:marTop w:val="0"/>
          <w:marBottom w:val="0"/>
          <w:divBdr>
            <w:top w:val="none" w:sz="0" w:space="0" w:color="auto"/>
            <w:left w:val="none" w:sz="0" w:space="0" w:color="auto"/>
            <w:bottom w:val="none" w:sz="0" w:space="0" w:color="auto"/>
            <w:right w:val="none" w:sz="0" w:space="0" w:color="auto"/>
          </w:divBdr>
        </w:div>
        <w:div w:id="1532691194">
          <w:marLeft w:val="0"/>
          <w:marRight w:val="0"/>
          <w:marTop w:val="0"/>
          <w:marBottom w:val="0"/>
          <w:divBdr>
            <w:top w:val="none" w:sz="0" w:space="0" w:color="auto"/>
            <w:left w:val="none" w:sz="0" w:space="0" w:color="auto"/>
            <w:bottom w:val="none" w:sz="0" w:space="0" w:color="auto"/>
            <w:right w:val="none" w:sz="0" w:space="0" w:color="auto"/>
          </w:divBdr>
        </w:div>
        <w:div w:id="672072708">
          <w:marLeft w:val="0"/>
          <w:marRight w:val="0"/>
          <w:marTop w:val="0"/>
          <w:marBottom w:val="0"/>
          <w:divBdr>
            <w:top w:val="none" w:sz="0" w:space="0" w:color="auto"/>
            <w:left w:val="none" w:sz="0" w:space="0" w:color="auto"/>
            <w:bottom w:val="none" w:sz="0" w:space="0" w:color="auto"/>
            <w:right w:val="none" w:sz="0" w:space="0" w:color="auto"/>
          </w:divBdr>
        </w:div>
        <w:div w:id="216209780">
          <w:marLeft w:val="0"/>
          <w:marRight w:val="0"/>
          <w:marTop w:val="0"/>
          <w:marBottom w:val="0"/>
          <w:divBdr>
            <w:top w:val="none" w:sz="0" w:space="0" w:color="auto"/>
            <w:left w:val="none" w:sz="0" w:space="0" w:color="auto"/>
            <w:bottom w:val="none" w:sz="0" w:space="0" w:color="auto"/>
            <w:right w:val="none" w:sz="0" w:space="0" w:color="auto"/>
          </w:divBdr>
        </w:div>
        <w:div w:id="97876377">
          <w:marLeft w:val="0"/>
          <w:marRight w:val="0"/>
          <w:marTop w:val="0"/>
          <w:marBottom w:val="0"/>
          <w:divBdr>
            <w:top w:val="none" w:sz="0" w:space="0" w:color="auto"/>
            <w:left w:val="none" w:sz="0" w:space="0" w:color="auto"/>
            <w:bottom w:val="none" w:sz="0" w:space="0" w:color="auto"/>
            <w:right w:val="none" w:sz="0" w:space="0" w:color="auto"/>
          </w:divBdr>
        </w:div>
        <w:div w:id="281888950">
          <w:marLeft w:val="0"/>
          <w:marRight w:val="0"/>
          <w:marTop w:val="0"/>
          <w:marBottom w:val="0"/>
          <w:divBdr>
            <w:top w:val="none" w:sz="0" w:space="0" w:color="auto"/>
            <w:left w:val="none" w:sz="0" w:space="0" w:color="auto"/>
            <w:bottom w:val="none" w:sz="0" w:space="0" w:color="auto"/>
            <w:right w:val="none" w:sz="0" w:space="0" w:color="auto"/>
          </w:divBdr>
        </w:div>
        <w:div w:id="2047875216">
          <w:marLeft w:val="0"/>
          <w:marRight w:val="0"/>
          <w:marTop w:val="0"/>
          <w:marBottom w:val="0"/>
          <w:divBdr>
            <w:top w:val="none" w:sz="0" w:space="0" w:color="auto"/>
            <w:left w:val="none" w:sz="0" w:space="0" w:color="auto"/>
            <w:bottom w:val="none" w:sz="0" w:space="0" w:color="auto"/>
            <w:right w:val="none" w:sz="0" w:space="0" w:color="auto"/>
          </w:divBdr>
        </w:div>
        <w:div w:id="1429039675">
          <w:marLeft w:val="0"/>
          <w:marRight w:val="0"/>
          <w:marTop w:val="0"/>
          <w:marBottom w:val="0"/>
          <w:divBdr>
            <w:top w:val="none" w:sz="0" w:space="0" w:color="auto"/>
            <w:left w:val="none" w:sz="0" w:space="0" w:color="auto"/>
            <w:bottom w:val="none" w:sz="0" w:space="0" w:color="auto"/>
            <w:right w:val="none" w:sz="0" w:space="0" w:color="auto"/>
          </w:divBdr>
        </w:div>
        <w:div w:id="1918829944">
          <w:marLeft w:val="0"/>
          <w:marRight w:val="0"/>
          <w:marTop w:val="0"/>
          <w:marBottom w:val="0"/>
          <w:divBdr>
            <w:top w:val="none" w:sz="0" w:space="0" w:color="auto"/>
            <w:left w:val="none" w:sz="0" w:space="0" w:color="auto"/>
            <w:bottom w:val="none" w:sz="0" w:space="0" w:color="auto"/>
            <w:right w:val="none" w:sz="0" w:space="0" w:color="auto"/>
          </w:divBdr>
        </w:div>
        <w:div w:id="1302030718">
          <w:marLeft w:val="0"/>
          <w:marRight w:val="0"/>
          <w:marTop w:val="0"/>
          <w:marBottom w:val="0"/>
          <w:divBdr>
            <w:top w:val="none" w:sz="0" w:space="0" w:color="auto"/>
            <w:left w:val="none" w:sz="0" w:space="0" w:color="auto"/>
            <w:bottom w:val="none" w:sz="0" w:space="0" w:color="auto"/>
            <w:right w:val="none" w:sz="0" w:space="0" w:color="auto"/>
          </w:divBdr>
        </w:div>
      </w:divsChild>
    </w:div>
    <w:div w:id="1063605399">
      <w:bodyDiv w:val="1"/>
      <w:marLeft w:val="0"/>
      <w:marRight w:val="0"/>
      <w:marTop w:val="0"/>
      <w:marBottom w:val="0"/>
      <w:divBdr>
        <w:top w:val="none" w:sz="0" w:space="0" w:color="auto"/>
        <w:left w:val="none" w:sz="0" w:space="0" w:color="auto"/>
        <w:bottom w:val="none" w:sz="0" w:space="0" w:color="auto"/>
        <w:right w:val="none" w:sz="0" w:space="0" w:color="auto"/>
      </w:divBdr>
      <w:divsChild>
        <w:div w:id="315956728">
          <w:marLeft w:val="0"/>
          <w:marRight w:val="0"/>
          <w:marTop w:val="0"/>
          <w:marBottom w:val="0"/>
          <w:divBdr>
            <w:top w:val="none" w:sz="0" w:space="0" w:color="auto"/>
            <w:left w:val="none" w:sz="0" w:space="0" w:color="auto"/>
            <w:bottom w:val="none" w:sz="0" w:space="0" w:color="auto"/>
            <w:right w:val="none" w:sz="0" w:space="0" w:color="auto"/>
          </w:divBdr>
        </w:div>
      </w:divsChild>
    </w:div>
    <w:div w:id="1155340650">
      <w:bodyDiv w:val="1"/>
      <w:marLeft w:val="0"/>
      <w:marRight w:val="0"/>
      <w:marTop w:val="0"/>
      <w:marBottom w:val="0"/>
      <w:divBdr>
        <w:top w:val="none" w:sz="0" w:space="0" w:color="auto"/>
        <w:left w:val="none" w:sz="0" w:space="0" w:color="auto"/>
        <w:bottom w:val="none" w:sz="0" w:space="0" w:color="auto"/>
        <w:right w:val="none" w:sz="0" w:space="0" w:color="auto"/>
      </w:divBdr>
    </w:div>
    <w:div w:id="1275789522">
      <w:bodyDiv w:val="1"/>
      <w:marLeft w:val="0"/>
      <w:marRight w:val="0"/>
      <w:marTop w:val="0"/>
      <w:marBottom w:val="0"/>
      <w:divBdr>
        <w:top w:val="none" w:sz="0" w:space="0" w:color="auto"/>
        <w:left w:val="none" w:sz="0" w:space="0" w:color="auto"/>
        <w:bottom w:val="none" w:sz="0" w:space="0" w:color="auto"/>
        <w:right w:val="none" w:sz="0" w:space="0" w:color="auto"/>
      </w:divBdr>
      <w:divsChild>
        <w:div w:id="466044838">
          <w:marLeft w:val="0"/>
          <w:marRight w:val="0"/>
          <w:marTop w:val="0"/>
          <w:marBottom w:val="0"/>
          <w:divBdr>
            <w:top w:val="none" w:sz="0" w:space="0" w:color="auto"/>
            <w:left w:val="none" w:sz="0" w:space="0" w:color="auto"/>
            <w:bottom w:val="none" w:sz="0" w:space="0" w:color="auto"/>
            <w:right w:val="none" w:sz="0" w:space="0" w:color="auto"/>
          </w:divBdr>
        </w:div>
      </w:divsChild>
    </w:div>
    <w:div w:id="1439836087">
      <w:bodyDiv w:val="1"/>
      <w:marLeft w:val="0"/>
      <w:marRight w:val="0"/>
      <w:marTop w:val="0"/>
      <w:marBottom w:val="0"/>
      <w:divBdr>
        <w:top w:val="none" w:sz="0" w:space="0" w:color="auto"/>
        <w:left w:val="none" w:sz="0" w:space="0" w:color="auto"/>
        <w:bottom w:val="none" w:sz="0" w:space="0" w:color="auto"/>
        <w:right w:val="none" w:sz="0" w:space="0" w:color="auto"/>
      </w:divBdr>
      <w:divsChild>
        <w:div w:id="106046688">
          <w:marLeft w:val="0"/>
          <w:marRight w:val="0"/>
          <w:marTop w:val="0"/>
          <w:marBottom w:val="0"/>
          <w:divBdr>
            <w:top w:val="none" w:sz="0" w:space="0" w:color="auto"/>
            <w:left w:val="none" w:sz="0" w:space="0" w:color="auto"/>
            <w:bottom w:val="none" w:sz="0" w:space="0" w:color="auto"/>
            <w:right w:val="none" w:sz="0" w:space="0" w:color="auto"/>
          </w:divBdr>
        </w:div>
      </w:divsChild>
    </w:div>
    <w:div w:id="1542277563">
      <w:bodyDiv w:val="1"/>
      <w:marLeft w:val="0"/>
      <w:marRight w:val="0"/>
      <w:marTop w:val="0"/>
      <w:marBottom w:val="0"/>
      <w:divBdr>
        <w:top w:val="none" w:sz="0" w:space="0" w:color="auto"/>
        <w:left w:val="none" w:sz="0" w:space="0" w:color="auto"/>
        <w:bottom w:val="none" w:sz="0" w:space="0" w:color="auto"/>
        <w:right w:val="none" w:sz="0" w:space="0" w:color="auto"/>
      </w:divBdr>
      <w:divsChild>
        <w:div w:id="1406952644">
          <w:marLeft w:val="0"/>
          <w:marRight w:val="0"/>
          <w:marTop w:val="0"/>
          <w:marBottom w:val="0"/>
          <w:divBdr>
            <w:top w:val="none" w:sz="0" w:space="0" w:color="auto"/>
            <w:left w:val="none" w:sz="0" w:space="0" w:color="auto"/>
            <w:bottom w:val="none" w:sz="0" w:space="0" w:color="auto"/>
            <w:right w:val="none" w:sz="0" w:space="0" w:color="auto"/>
          </w:divBdr>
        </w:div>
      </w:divsChild>
    </w:div>
    <w:div w:id="1578854812">
      <w:bodyDiv w:val="1"/>
      <w:marLeft w:val="0"/>
      <w:marRight w:val="0"/>
      <w:marTop w:val="0"/>
      <w:marBottom w:val="0"/>
      <w:divBdr>
        <w:top w:val="none" w:sz="0" w:space="0" w:color="auto"/>
        <w:left w:val="none" w:sz="0" w:space="0" w:color="auto"/>
        <w:bottom w:val="none" w:sz="0" w:space="0" w:color="auto"/>
        <w:right w:val="none" w:sz="0" w:space="0" w:color="auto"/>
      </w:divBdr>
    </w:div>
    <w:div w:id="1600287927">
      <w:bodyDiv w:val="1"/>
      <w:marLeft w:val="0"/>
      <w:marRight w:val="0"/>
      <w:marTop w:val="0"/>
      <w:marBottom w:val="0"/>
      <w:divBdr>
        <w:top w:val="none" w:sz="0" w:space="0" w:color="auto"/>
        <w:left w:val="none" w:sz="0" w:space="0" w:color="auto"/>
        <w:bottom w:val="none" w:sz="0" w:space="0" w:color="auto"/>
        <w:right w:val="none" w:sz="0" w:space="0" w:color="auto"/>
      </w:divBdr>
    </w:div>
    <w:div w:id="18709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781C-8B72-4781-BA84-AF18E2B9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1610</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QETI ROMANADZE</cp:lastModifiedBy>
  <cp:revision>85</cp:revision>
  <cp:lastPrinted>2024-04-26T10:17:00Z</cp:lastPrinted>
  <dcterms:created xsi:type="dcterms:W3CDTF">2018-06-13T07:12:00Z</dcterms:created>
  <dcterms:modified xsi:type="dcterms:W3CDTF">2024-06-12T07:49:00Z</dcterms:modified>
</cp:coreProperties>
</file>